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067" w:rsidRPr="00291646" w:rsidRDefault="00451736" w:rsidP="00291646">
      <w:pPr>
        <w:spacing w:after="0" w:line="360" w:lineRule="auto"/>
        <w:jc w:val="center"/>
        <w:rPr>
          <w:rFonts w:eastAsia="Arial Unicode MS" w:cstheme="minorHAnsi"/>
          <w:b/>
          <w:sz w:val="24"/>
          <w:szCs w:val="24"/>
          <w:lang w:val="fi-FI"/>
        </w:rPr>
      </w:pPr>
      <w:r>
        <w:rPr>
          <w:rFonts w:eastAsia="Arial Unicode MS" w:cstheme="minorHAnsi"/>
          <w:b/>
          <w:sz w:val="24"/>
          <w:szCs w:val="24"/>
          <w:lang w:val="fi-FI"/>
        </w:rPr>
        <w:t xml:space="preserve">PENDAPAT AKHIR MINI </w:t>
      </w:r>
      <w:r w:rsidR="00137067" w:rsidRPr="00291646">
        <w:rPr>
          <w:rFonts w:eastAsia="Arial Unicode MS" w:cstheme="minorHAnsi"/>
          <w:b/>
          <w:sz w:val="24"/>
          <w:szCs w:val="24"/>
          <w:lang w:val="fi-FI"/>
        </w:rPr>
        <w:t>FRAKSI PARTAI KEADILAN SEJAHTERA</w:t>
      </w:r>
    </w:p>
    <w:p w:rsidR="00137067" w:rsidRPr="00291646" w:rsidRDefault="00137067" w:rsidP="00291646">
      <w:pPr>
        <w:spacing w:after="0" w:line="360" w:lineRule="auto"/>
        <w:jc w:val="center"/>
        <w:rPr>
          <w:rFonts w:eastAsia="Arial Unicode MS" w:cstheme="minorHAnsi"/>
          <w:b/>
          <w:sz w:val="24"/>
          <w:szCs w:val="24"/>
          <w:lang w:val="fi-FI"/>
        </w:rPr>
      </w:pPr>
      <w:r w:rsidRPr="00291646">
        <w:rPr>
          <w:rFonts w:eastAsia="Arial Unicode MS" w:cstheme="minorHAnsi"/>
          <w:b/>
          <w:sz w:val="24"/>
          <w:szCs w:val="24"/>
          <w:lang w:val="fi-FI"/>
        </w:rPr>
        <w:t>DEWAN PERWAKILAN RAKYAT REPUBLIK INDONESIA</w:t>
      </w:r>
    </w:p>
    <w:p w:rsidR="00137067" w:rsidRPr="00291646" w:rsidRDefault="00137067" w:rsidP="00291646">
      <w:pPr>
        <w:autoSpaceDE w:val="0"/>
        <w:autoSpaceDN w:val="0"/>
        <w:adjustRightInd w:val="0"/>
        <w:spacing w:after="0" w:line="360" w:lineRule="auto"/>
        <w:jc w:val="center"/>
        <w:rPr>
          <w:rFonts w:eastAsia="Arial Unicode MS" w:cstheme="minorHAnsi"/>
          <w:b/>
          <w:sz w:val="24"/>
          <w:szCs w:val="24"/>
          <w:lang w:val="fi-FI"/>
        </w:rPr>
      </w:pPr>
      <w:r w:rsidRPr="00291646">
        <w:rPr>
          <w:rFonts w:eastAsia="Arial Unicode MS" w:cstheme="minorHAnsi"/>
          <w:b/>
          <w:sz w:val="24"/>
          <w:szCs w:val="24"/>
          <w:lang w:val="fi-FI"/>
        </w:rPr>
        <w:t>TERHADAP</w:t>
      </w:r>
    </w:p>
    <w:p w:rsidR="00137067" w:rsidRPr="00291646" w:rsidRDefault="00137067" w:rsidP="00291646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val="id-ID"/>
        </w:rPr>
      </w:pPr>
      <w:r w:rsidRPr="00291646">
        <w:rPr>
          <w:rFonts w:eastAsia="Times New Roman" w:cstheme="minorHAnsi"/>
          <w:b/>
          <w:sz w:val="24"/>
          <w:szCs w:val="24"/>
          <w:lang w:val="id-ID"/>
        </w:rPr>
        <w:t>RANCANGAN UNDANG-UNDANG</w:t>
      </w:r>
    </w:p>
    <w:p w:rsidR="00137067" w:rsidRPr="00291646" w:rsidRDefault="00137067" w:rsidP="00291646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r w:rsidRPr="00291646">
        <w:rPr>
          <w:rFonts w:eastAsia="Times New Roman" w:cstheme="minorHAnsi"/>
          <w:b/>
          <w:sz w:val="24"/>
          <w:szCs w:val="24"/>
        </w:rPr>
        <w:t>TENTANG</w:t>
      </w:r>
    </w:p>
    <w:p w:rsidR="00137067" w:rsidRPr="00291646" w:rsidRDefault="00137067" w:rsidP="00291646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r w:rsidRPr="00291646">
        <w:rPr>
          <w:rFonts w:eastAsia="Times New Roman" w:cstheme="minorHAnsi"/>
          <w:b/>
          <w:sz w:val="24"/>
          <w:szCs w:val="24"/>
        </w:rPr>
        <w:t>PELINDUNGAN DATA PRIBADI</w:t>
      </w:r>
    </w:p>
    <w:p w:rsidR="000271D2" w:rsidRPr="00291646" w:rsidRDefault="000271D2" w:rsidP="00291646">
      <w:pPr>
        <w:spacing w:after="0" w:line="360" w:lineRule="auto"/>
        <w:ind w:left="2160" w:right="-289"/>
        <w:jc w:val="both"/>
        <w:rPr>
          <w:rFonts w:eastAsia="Arial Unicode MS" w:cstheme="minorHAnsi"/>
          <w:b/>
          <w:sz w:val="24"/>
          <w:szCs w:val="24"/>
        </w:rPr>
      </w:pPr>
    </w:p>
    <w:p w:rsidR="00137067" w:rsidRPr="00291646" w:rsidRDefault="00137067" w:rsidP="00291646">
      <w:pPr>
        <w:spacing w:after="0" w:line="360" w:lineRule="auto"/>
        <w:ind w:left="2160" w:right="-289"/>
        <w:jc w:val="both"/>
        <w:rPr>
          <w:rFonts w:eastAsia="Times New Roman" w:cstheme="minorHAnsi"/>
          <w:noProof/>
          <w:sz w:val="24"/>
          <w:szCs w:val="24"/>
        </w:rPr>
      </w:pPr>
      <w:r w:rsidRPr="00291646">
        <w:rPr>
          <w:rFonts w:eastAsia="Times New Roman" w:cstheme="minorHAnsi"/>
          <w:noProof/>
          <w:sz w:val="24"/>
          <w:szCs w:val="24"/>
        </w:rPr>
        <w:t>Di</w:t>
      </w:r>
      <w:r w:rsidR="000271D2" w:rsidRPr="00291646">
        <w:rPr>
          <w:rFonts w:eastAsia="Times New Roman" w:cstheme="minorHAnsi"/>
          <w:noProof/>
          <w:sz w:val="24"/>
          <w:szCs w:val="24"/>
        </w:rPr>
        <w:t>sampaikan oleh</w:t>
      </w:r>
      <w:r w:rsidR="000271D2" w:rsidRPr="00291646">
        <w:rPr>
          <w:rFonts w:eastAsia="Times New Roman" w:cstheme="minorHAnsi"/>
          <w:noProof/>
          <w:sz w:val="24"/>
          <w:szCs w:val="24"/>
        </w:rPr>
        <w:tab/>
        <w:t xml:space="preserve">: </w:t>
      </w:r>
      <w:r w:rsidR="00D97B45" w:rsidRPr="00D97B45">
        <w:rPr>
          <w:rFonts w:eastAsia="Times New Roman" w:cstheme="minorHAnsi"/>
          <w:b/>
          <w:noProof/>
          <w:sz w:val="24"/>
          <w:szCs w:val="24"/>
        </w:rPr>
        <w:t>H. Sukamta, Ph.D</w:t>
      </w:r>
    </w:p>
    <w:p w:rsidR="00137067" w:rsidRPr="00291646" w:rsidRDefault="00137067" w:rsidP="00291646">
      <w:pPr>
        <w:spacing w:after="0" w:line="360" w:lineRule="auto"/>
        <w:ind w:left="1440" w:right="-289" w:firstLine="720"/>
        <w:jc w:val="both"/>
        <w:rPr>
          <w:rFonts w:eastAsia="Times New Roman" w:cstheme="minorHAnsi"/>
          <w:noProof/>
          <w:sz w:val="24"/>
          <w:szCs w:val="24"/>
        </w:rPr>
      </w:pPr>
      <w:r w:rsidRPr="00291646">
        <w:rPr>
          <w:rFonts w:eastAsia="Times New Roman" w:cstheme="minorHAnsi"/>
          <w:noProof/>
          <w:sz w:val="24"/>
          <w:szCs w:val="24"/>
        </w:rPr>
        <w:t>Nomor Anggota</w:t>
      </w:r>
      <w:r w:rsidRPr="00291646">
        <w:rPr>
          <w:rFonts w:eastAsia="Times New Roman" w:cstheme="minorHAnsi"/>
          <w:noProof/>
          <w:sz w:val="24"/>
          <w:szCs w:val="24"/>
        </w:rPr>
        <w:tab/>
        <w:t xml:space="preserve">: </w:t>
      </w:r>
      <w:r w:rsidR="00D97B45" w:rsidRPr="00D97B45">
        <w:rPr>
          <w:rFonts w:eastAsia="Times New Roman" w:cstheme="minorHAnsi"/>
          <w:b/>
          <w:noProof/>
          <w:sz w:val="24"/>
          <w:szCs w:val="24"/>
        </w:rPr>
        <w:t>A-445</w:t>
      </w:r>
    </w:p>
    <w:p w:rsidR="00137067" w:rsidRPr="00291646" w:rsidRDefault="00137067" w:rsidP="00291646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</w:rPr>
      </w:pPr>
    </w:p>
    <w:p w:rsidR="00137067" w:rsidRPr="00291646" w:rsidRDefault="00137067" w:rsidP="00291646">
      <w:pPr>
        <w:spacing w:after="0" w:line="360" w:lineRule="auto"/>
        <w:jc w:val="both"/>
        <w:rPr>
          <w:rFonts w:eastAsia="Times New Roman" w:cstheme="minorHAnsi"/>
          <w:b/>
          <w:i/>
          <w:noProof/>
          <w:sz w:val="24"/>
          <w:szCs w:val="24"/>
        </w:rPr>
      </w:pPr>
      <w:r w:rsidRPr="00291646">
        <w:rPr>
          <w:rFonts w:eastAsia="Times New Roman" w:cstheme="minorHAnsi"/>
          <w:b/>
          <w:i/>
          <w:noProof/>
          <w:sz w:val="24"/>
          <w:szCs w:val="24"/>
        </w:rPr>
        <w:t>Bismillahirrahmanirrahiim,</w:t>
      </w:r>
    </w:p>
    <w:p w:rsidR="00137067" w:rsidRPr="00291646" w:rsidRDefault="00137067" w:rsidP="00291646">
      <w:pPr>
        <w:spacing w:after="0" w:line="360" w:lineRule="auto"/>
        <w:jc w:val="both"/>
        <w:rPr>
          <w:rFonts w:eastAsia="Times New Roman" w:cstheme="minorHAnsi"/>
          <w:b/>
          <w:i/>
          <w:noProof/>
          <w:color w:val="000000"/>
          <w:sz w:val="24"/>
          <w:szCs w:val="24"/>
        </w:rPr>
      </w:pPr>
      <w:r w:rsidRPr="00291646">
        <w:rPr>
          <w:rFonts w:eastAsia="Times New Roman" w:cstheme="minorHAnsi"/>
          <w:b/>
          <w:i/>
          <w:noProof/>
          <w:color w:val="000000"/>
          <w:sz w:val="24"/>
          <w:szCs w:val="24"/>
        </w:rPr>
        <w:t>Assalamu’alaikum Warohmatullohi Wabarokatuh.</w:t>
      </w:r>
      <w:r w:rsidRPr="00291646">
        <w:rPr>
          <w:rFonts w:eastAsia="Times New Roman" w:cstheme="minorHAnsi"/>
          <w:b/>
          <w:i/>
          <w:noProof/>
          <w:color w:val="000000"/>
          <w:sz w:val="24"/>
          <w:szCs w:val="24"/>
        </w:rPr>
        <w:tab/>
      </w:r>
    </w:p>
    <w:p w:rsidR="00137067" w:rsidRPr="00291646" w:rsidRDefault="00137067" w:rsidP="00291646">
      <w:pPr>
        <w:spacing w:after="0" w:line="360" w:lineRule="auto"/>
        <w:jc w:val="both"/>
        <w:rPr>
          <w:rFonts w:eastAsia="Times New Roman" w:cstheme="minorHAnsi"/>
          <w:b/>
          <w:i/>
          <w:noProof/>
          <w:color w:val="000000"/>
          <w:sz w:val="24"/>
          <w:szCs w:val="24"/>
        </w:rPr>
      </w:pPr>
      <w:r w:rsidRPr="00291646">
        <w:rPr>
          <w:rFonts w:eastAsia="Times New Roman" w:cstheme="minorHAnsi"/>
          <w:b/>
          <w:i/>
          <w:noProof/>
          <w:color w:val="000000"/>
          <w:sz w:val="24"/>
          <w:szCs w:val="24"/>
        </w:rPr>
        <w:t>Salam Sejahtera untuk kita semua.</w:t>
      </w:r>
    </w:p>
    <w:p w:rsidR="00137067" w:rsidRPr="00291646" w:rsidRDefault="00137067" w:rsidP="00291646">
      <w:pPr>
        <w:spacing w:after="0" w:line="360" w:lineRule="auto"/>
        <w:jc w:val="both"/>
        <w:rPr>
          <w:rFonts w:eastAsia="Times New Roman" w:cstheme="minorHAnsi"/>
          <w:b/>
          <w:noProof/>
          <w:color w:val="000000"/>
          <w:sz w:val="24"/>
          <w:szCs w:val="24"/>
        </w:rPr>
      </w:pPr>
    </w:p>
    <w:p w:rsidR="00137067" w:rsidRPr="00291646" w:rsidRDefault="00137067" w:rsidP="00291646">
      <w:pPr>
        <w:spacing w:after="0" w:line="360" w:lineRule="auto"/>
        <w:jc w:val="both"/>
        <w:rPr>
          <w:rFonts w:eastAsia="Times New Roman" w:cstheme="minorHAnsi"/>
          <w:b/>
          <w:noProof/>
          <w:color w:val="000000"/>
          <w:sz w:val="24"/>
          <w:szCs w:val="24"/>
        </w:rPr>
      </w:pPr>
      <w:r w:rsidRPr="00291646">
        <w:rPr>
          <w:rFonts w:eastAsia="Times New Roman" w:cstheme="minorHAnsi"/>
          <w:b/>
          <w:noProof/>
          <w:color w:val="000000"/>
          <w:sz w:val="24"/>
          <w:szCs w:val="24"/>
        </w:rPr>
        <w:t>Yang kami hormati:</w:t>
      </w:r>
    </w:p>
    <w:p w:rsidR="00137067" w:rsidRPr="00291646" w:rsidRDefault="00137067" w:rsidP="00291646">
      <w:pPr>
        <w:spacing w:after="0" w:line="360" w:lineRule="auto"/>
        <w:jc w:val="both"/>
        <w:rPr>
          <w:rFonts w:eastAsia="Times New Roman" w:cstheme="minorHAnsi"/>
          <w:b/>
          <w:noProof/>
          <w:color w:val="000000"/>
          <w:sz w:val="24"/>
          <w:szCs w:val="24"/>
        </w:rPr>
      </w:pPr>
      <w:r w:rsidRPr="00291646">
        <w:rPr>
          <w:rFonts w:eastAsia="Times New Roman" w:cstheme="minorHAnsi"/>
          <w:noProof/>
          <w:color w:val="000000"/>
          <w:sz w:val="24"/>
          <w:szCs w:val="24"/>
        </w:rPr>
        <w:t xml:space="preserve">- </w:t>
      </w:r>
      <w:r w:rsidRPr="00291646">
        <w:rPr>
          <w:rFonts w:eastAsia="Times New Roman" w:cstheme="minorHAnsi"/>
          <w:b/>
          <w:noProof/>
          <w:color w:val="000000"/>
          <w:sz w:val="24"/>
          <w:szCs w:val="24"/>
        </w:rPr>
        <w:t>Pimpinan dan para Anggota DPR RI</w:t>
      </w:r>
    </w:p>
    <w:p w:rsidR="00137067" w:rsidRDefault="00137067" w:rsidP="00291646">
      <w:pPr>
        <w:spacing w:after="0" w:line="360" w:lineRule="auto"/>
        <w:jc w:val="both"/>
        <w:rPr>
          <w:rFonts w:eastAsia="Times New Roman" w:cstheme="minorHAnsi"/>
          <w:b/>
          <w:noProof/>
          <w:color w:val="000000"/>
          <w:sz w:val="24"/>
          <w:szCs w:val="24"/>
          <w:lang w:val="id-ID"/>
        </w:rPr>
      </w:pPr>
      <w:r w:rsidRPr="00291646">
        <w:rPr>
          <w:rFonts w:eastAsia="Times New Roman" w:cstheme="minorHAnsi"/>
          <w:b/>
          <w:noProof/>
          <w:color w:val="000000"/>
          <w:sz w:val="24"/>
          <w:szCs w:val="24"/>
          <w:lang w:val="id-ID"/>
        </w:rPr>
        <w:t xml:space="preserve">- Menteri </w:t>
      </w:r>
      <w:r w:rsidRPr="00291646">
        <w:rPr>
          <w:rFonts w:eastAsia="Times New Roman" w:cstheme="minorHAnsi"/>
          <w:b/>
          <w:noProof/>
          <w:sz w:val="24"/>
          <w:szCs w:val="24"/>
        </w:rPr>
        <w:t>Komunikasi dan Informatika</w:t>
      </w:r>
      <w:r w:rsidRPr="00291646">
        <w:rPr>
          <w:rFonts w:eastAsia="Times New Roman" w:cstheme="minorHAnsi"/>
          <w:b/>
          <w:noProof/>
          <w:color w:val="000000"/>
          <w:sz w:val="24"/>
          <w:szCs w:val="24"/>
        </w:rPr>
        <w:t xml:space="preserve"> </w:t>
      </w:r>
      <w:r w:rsidRPr="00291646">
        <w:rPr>
          <w:rFonts w:eastAsia="Times New Roman" w:cstheme="minorHAnsi"/>
          <w:b/>
          <w:noProof/>
          <w:color w:val="000000"/>
          <w:sz w:val="24"/>
          <w:szCs w:val="24"/>
          <w:lang w:val="id-ID"/>
        </w:rPr>
        <w:t>RI</w:t>
      </w:r>
    </w:p>
    <w:p w:rsidR="00451736" w:rsidRDefault="00451736" w:rsidP="00291646">
      <w:pPr>
        <w:spacing w:after="0" w:line="360" w:lineRule="auto"/>
        <w:jc w:val="both"/>
        <w:rPr>
          <w:rFonts w:eastAsia="Times New Roman" w:cstheme="minorHAnsi"/>
          <w:b/>
          <w:noProof/>
          <w:color w:val="000000"/>
          <w:sz w:val="24"/>
          <w:szCs w:val="24"/>
        </w:rPr>
      </w:pPr>
      <w:r>
        <w:rPr>
          <w:rFonts w:eastAsia="Times New Roman" w:cstheme="minorHAnsi"/>
          <w:b/>
          <w:noProof/>
          <w:color w:val="000000"/>
          <w:sz w:val="24"/>
          <w:szCs w:val="24"/>
        </w:rPr>
        <w:t>- Menteri Dalam Negeri RI</w:t>
      </w:r>
    </w:p>
    <w:p w:rsidR="00451736" w:rsidRPr="00451736" w:rsidRDefault="00451736" w:rsidP="00291646">
      <w:pPr>
        <w:spacing w:after="0" w:line="360" w:lineRule="auto"/>
        <w:jc w:val="both"/>
        <w:rPr>
          <w:rFonts w:eastAsia="Times New Roman" w:cstheme="minorHAnsi"/>
          <w:b/>
          <w:noProof/>
          <w:color w:val="000000"/>
          <w:sz w:val="24"/>
          <w:szCs w:val="24"/>
        </w:rPr>
      </w:pPr>
      <w:r>
        <w:rPr>
          <w:rFonts w:eastAsia="Times New Roman" w:cstheme="minorHAnsi"/>
          <w:b/>
          <w:noProof/>
          <w:color w:val="000000"/>
          <w:sz w:val="24"/>
          <w:szCs w:val="24"/>
        </w:rPr>
        <w:t>- Menteri Hukum dan Hak Asasi Manusia RI</w:t>
      </w:r>
    </w:p>
    <w:p w:rsidR="00137067" w:rsidRPr="00291646" w:rsidRDefault="00137067" w:rsidP="00291646">
      <w:pPr>
        <w:spacing w:after="0" w:line="360" w:lineRule="auto"/>
        <w:jc w:val="both"/>
        <w:rPr>
          <w:rFonts w:eastAsia="Times New Roman" w:cstheme="minorHAnsi"/>
          <w:b/>
          <w:noProof/>
          <w:color w:val="000000"/>
          <w:sz w:val="24"/>
          <w:szCs w:val="24"/>
        </w:rPr>
      </w:pPr>
      <w:r w:rsidRPr="00291646">
        <w:rPr>
          <w:rFonts w:eastAsia="Times New Roman" w:cstheme="minorHAnsi"/>
          <w:b/>
          <w:noProof/>
          <w:color w:val="000000"/>
          <w:sz w:val="24"/>
          <w:szCs w:val="24"/>
        </w:rPr>
        <w:t>- Rekan-rekan wartawan serta hadirin yang kami muliakan</w:t>
      </w:r>
    </w:p>
    <w:p w:rsidR="00137067" w:rsidRPr="00291646" w:rsidRDefault="00137067" w:rsidP="00291646">
      <w:pPr>
        <w:spacing w:after="0" w:line="360" w:lineRule="auto"/>
        <w:jc w:val="both"/>
        <w:rPr>
          <w:rFonts w:eastAsia="Times New Roman" w:cstheme="minorHAnsi"/>
          <w:noProof/>
          <w:color w:val="000000"/>
          <w:sz w:val="24"/>
          <w:szCs w:val="24"/>
        </w:rPr>
      </w:pPr>
    </w:p>
    <w:p w:rsidR="00137067" w:rsidRPr="00291646" w:rsidRDefault="00137067" w:rsidP="00291646">
      <w:pPr>
        <w:spacing w:after="0" w:line="360" w:lineRule="auto"/>
        <w:ind w:firstLine="720"/>
        <w:jc w:val="both"/>
        <w:rPr>
          <w:rFonts w:eastAsia="Times New Roman" w:cstheme="minorHAnsi"/>
          <w:noProof/>
          <w:color w:val="000000"/>
          <w:sz w:val="24"/>
          <w:szCs w:val="24"/>
        </w:rPr>
      </w:pPr>
      <w:r w:rsidRPr="00291646">
        <w:rPr>
          <w:rFonts w:eastAsia="Times New Roman" w:cstheme="minorHAnsi"/>
          <w:noProof/>
          <w:color w:val="000000"/>
          <w:sz w:val="24"/>
          <w:szCs w:val="24"/>
        </w:rPr>
        <w:t xml:space="preserve">Puji syukur kita panjatkan ke hadirat Allah </w:t>
      </w:r>
      <w:r w:rsidRPr="00291646">
        <w:rPr>
          <w:rFonts w:eastAsia="Times New Roman" w:cstheme="minorHAnsi"/>
          <w:i/>
          <w:noProof/>
          <w:color w:val="000000"/>
          <w:sz w:val="24"/>
          <w:szCs w:val="24"/>
        </w:rPr>
        <w:t>Subhanahu Wa Ta’ala</w:t>
      </w:r>
      <w:r w:rsidRPr="00291646">
        <w:rPr>
          <w:rFonts w:eastAsia="Times New Roman" w:cstheme="minorHAnsi"/>
          <w:noProof/>
          <w:color w:val="000000"/>
          <w:sz w:val="24"/>
          <w:szCs w:val="24"/>
        </w:rPr>
        <w:t xml:space="preserve">, yang telah memberikan rahmat dan nikmat-Nya kepada kita, sehingga sampai saat ini kita masih dapat hadir dan melaksanakan tugas. Shalawat dan salam tak lupa kita sampaikan kepada Rasulullah Nabi Muhammad </w:t>
      </w:r>
      <w:r w:rsidRPr="00291646">
        <w:rPr>
          <w:rFonts w:eastAsia="Times New Roman" w:cstheme="minorHAnsi"/>
          <w:i/>
          <w:noProof/>
          <w:color w:val="000000"/>
          <w:sz w:val="24"/>
          <w:szCs w:val="24"/>
        </w:rPr>
        <w:t>Shollahu ‘Alaihi Wassalam</w:t>
      </w:r>
      <w:r w:rsidRPr="00291646">
        <w:rPr>
          <w:rFonts w:eastAsia="Times New Roman" w:cstheme="minorHAnsi"/>
          <w:noProof/>
          <w:color w:val="000000"/>
          <w:sz w:val="24"/>
          <w:szCs w:val="24"/>
        </w:rPr>
        <w:t xml:space="preserve">, insan yang telah mengajarkan kita </w:t>
      </w:r>
      <w:r w:rsidRPr="00291646">
        <w:rPr>
          <w:rFonts w:eastAsia="Times New Roman" w:cstheme="minorHAnsi"/>
          <w:noProof/>
          <w:color w:val="000000"/>
          <w:sz w:val="24"/>
          <w:szCs w:val="24"/>
          <w:lang w:val="id-ID"/>
        </w:rPr>
        <w:t>untuk selalu berlaku adil dan melaksanakan amanah dengan baik</w:t>
      </w:r>
      <w:r w:rsidRPr="00291646">
        <w:rPr>
          <w:rFonts w:eastAsia="Times New Roman" w:cstheme="minorHAnsi"/>
          <w:noProof/>
          <w:color w:val="000000"/>
          <w:sz w:val="24"/>
          <w:szCs w:val="24"/>
        </w:rPr>
        <w:t xml:space="preserve">. </w:t>
      </w:r>
    </w:p>
    <w:p w:rsidR="00137067" w:rsidRPr="00291646" w:rsidRDefault="00137067" w:rsidP="00291646">
      <w:pPr>
        <w:spacing w:after="0" w:line="360" w:lineRule="auto"/>
        <w:jc w:val="both"/>
        <w:rPr>
          <w:rFonts w:eastAsia="Times New Roman" w:cstheme="minorHAnsi"/>
          <w:noProof/>
          <w:sz w:val="24"/>
          <w:szCs w:val="24"/>
        </w:rPr>
      </w:pPr>
    </w:p>
    <w:p w:rsidR="00137067" w:rsidRPr="00E75741" w:rsidRDefault="00137067" w:rsidP="00291646">
      <w:pPr>
        <w:spacing w:after="0" w:line="360" w:lineRule="auto"/>
        <w:jc w:val="both"/>
        <w:rPr>
          <w:rFonts w:eastAsia="Times New Roman" w:cstheme="minorHAnsi"/>
          <w:b/>
          <w:noProof/>
          <w:sz w:val="24"/>
          <w:szCs w:val="24"/>
        </w:rPr>
      </w:pPr>
      <w:r w:rsidRPr="00E75741">
        <w:rPr>
          <w:rFonts w:eastAsia="Times New Roman" w:cstheme="minorHAnsi"/>
          <w:b/>
          <w:noProof/>
          <w:sz w:val="24"/>
          <w:szCs w:val="24"/>
        </w:rPr>
        <w:t>Pimpinan, Anggota Dewan,</w:t>
      </w:r>
      <w:r w:rsidRPr="00E75741">
        <w:rPr>
          <w:rFonts w:eastAsia="Times New Roman" w:cstheme="minorHAnsi"/>
          <w:b/>
          <w:noProof/>
          <w:sz w:val="24"/>
          <w:szCs w:val="24"/>
          <w:lang w:val="id-ID"/>
        </w:rPr>
        <w:t xml:space="preserve"> </w:t>
      </w:r>
      <w:r w:rsidRPr="00E75741">
        <w:rPr>
          <w:rFonts w:eastAsia="Times New Roman" w:cstheme="minorHAnsi"/>
          <w:b/>
          <w:noProof/>
          <w:sz w:val="24"/>
          <w:szCs w:val="24"/>
        </w:rPr>
        <w:t>Menteri Komunikasi dan Informatika</w:t>
      </w:r>
      <w:r w:rsidRPr="00E75741">
        <w:rPr>
          <w:rFonts w:eastAsia="Times New Roman" w:cstheme="minorHAnsi"/>
          <w:b/>
          <w:noProof/>
          <w:sz w:val="24"/>
          <w:szCs w:val="24"/>
          <w:lang w:val="id-ID"/>
        </w:rPr>
        <w:t xml:space="preserve">, </w:t>
      </w:r>
      <w:r w:rsidR="00451736" w:rsidRPr="00E75741">
        <w:rPr>
          <w:rFonts w:eastAsia="Times New Roman" w:cstheme="minorHAnsi"/>
          <w:b/>
          <w:noProof/>
          <w:sz w:val="24"/>
          <w:szCs w:val="24"/>
        </w:rPr>
        <w:t xml:space="preserve">Menteri Dalam Negeri, Menteri Hukum dan Hak Asasi Manusia, </w:t>
      </w:r>
      <w:r w:rsidRPr="00E75741">
        <w:rPr>
          <w:rFonts w:eastAsia="Times New Roman" w:cstheme="minorHAnsi"/>
          <w:b/>
          <w:noProof/>
          <w:sz w:val="24"/>
          <w:szCs w:val="24"/>
        </w:rPr>
        <w:t>serta hadirin yang kami hormati,</w:t>
      </w:r>
    </w:p>
    <w:p w:rsidR="00D2648B" w:rsidRPr="00291646" w:rsidRDefault="004E3F37" w:rsidP="00291646">
      <w:pPr>
        <w:spacing w:after="0" w:line="360" w:lineRule="auto"/>
        <w:ind w:firstLine="720"/>
        <w:jc w:val="both"/>
        <w:rPr>
          <w:rFonts w:eastAsia="Times New Roman" w:cstheme="minorHAnsi"/>
          <w:noProof/>
          <w:sz w:val="24"/>
          <w:szCs w:val="24"/>
        </w:rPr>
      </w:pPr>
      <w:r w:rsidRPr="00291646">
        <w:rPr>
          <w:rFonts w:cstheme="minorHAnsi"/>
          <w:sz w:val="24"/>
          <w:szCs w:val="24"/>
        </w:rPr>
        <w:t>Tata kelola hukum mengenai dunia d</w:t>
      </w:r>
      <w:r w:rsidR="00451736">
        <w:rPr>
          <w:rFonts w:cstheme="minorHAnsi"/>
          <w:sz w:val="24"/>
          <w:szCs w:val="24"/>
        </w:rPr>
        <w:t xml:space="preserve">igital Indonesia dirasa belum </w:t>
      </w:r>
      <w:r w:rsidRPr="00291646">
        <w:rPr>
          <w:rFonts w:cstheme="minorHAnsi"/>
          <w:sz w:val="24"/>
          <w:szCs w:val="24"/>
        </w:rPr>
        <w:t>memadai, melindungi serta memfasilitasi kepentingan semua pihak. Bagi perusahaan digital kelowongan hukum membuat perusahaan lokal dan asing yang beroperasi di Indonesia memiliki celah. Berbeda dengan negara-negara</w:t>
      </w:r>
      <w:r w:rsidR="0087173E">
        <w:rPr>
          <w:rFonts w:cstheme="minorHAnsi"/>
          <w:sz w:val="24"/>
          <w:szCs w:val="24"/>
        </w:rPr>
        <w:t xml:space="preserve"> Eropa dengan GDPRnya</w:t>
      </w:r>
      <w:r w:rsidRPr="00291646">
        <w:rPr>
          <w:rFonts w:cstheme="minorHAnsi"/>
          <w:sz w:val="24"/>
          <w:szCs w:val="24"/>
        </w:rPr>
        <w:t xml:space="preserve"> yang sudah memiliki aturan hukum dunia digital, perusahaan digital </w:t>
      </w:r>
      <w:r w:rsidR="00451736">
        <w:rPr>
          <w:rFonts w:cstheme="minorHAnsi"/>
          <w:sz w:val="24"/>
          <w:szCs w:val="24"/>
        </w:rPr>
        <w:t>di</w:t>
      </w:r>
      <w:r w:rsidRPr="00291646">
        <w:rPr>
          <w:rFonts w:cstheme="minorHAnsi"/>
          <w:sz w:val="24"/>
          <w:szCs w:val="24"/>
        </w:rPr>
        <w:t>harus</w:t>
      </w:r>
      <w:r w:rsidR="00451736">
        <w:rPr>
          <w:rFonts w:cstheme="minorHAnsi"/>
          <w:sz w:val="24"/>
          <w:szCs w:val="24"/>
        </w:rPr>
        <w:t>kan</w:t>
      </w:r>
      <w:r w:rsidRPr="00291646">
        <w:rPr>
          <w:rFonts w:cstheme="minorHAnsi"/>
          <w:sz w:val="24"/>
          <w:szCs w:val="24"/>
        </w:rPr>
        <w:t xml:space="preserve"> mengikuti aturan yang berlaku secara</w:t>
      </w:r>
      <w:r w:rsidR="00451736">
        <w:rPr>
          <w:rFonts w:cstheme="minorHAnsi"/>
          <w:sz w:val="24"/>
          <w:szCs w:val="24"/>
        </w:rPr>
        <w:t xml:space="preserve"> ketat. Sedangkan di Indonesia </w:t>
      </w:r>
      <w:r w:rsidRPr="00291646">
        <w:rPr>
          <w:rFonts w:cstheme="minorHAnsi"/>
          <w:sz w:val="24"/>
          <w:szCs w:val="24"/>
        </w:rPr>
        <w:t>legislasi utama terkait pelindungan data pribadi yang komprehen</w:t>
      </w:r>
      <w:r w:rsidR="00D2648B" w:rsidRPr="00291646">
        <w:rPr>
          <w:rFonts w:cstheme="minorHAnsi"/>
          <w:sz w:val="24"/>
          <w:szCs w:val="24"/>
        </w:rPr>
        <w:t>sif belum ada</w:t>
      </w:r>
      <w:r w:rsidRPr="00291646">
        <w:rPr>
          <w:rFonts w:cstheme="minorHAnsi"/>
          <w:sz w:val="24"/>
          <w:szCs w:val="24"/>
        </w:rPr>
        <w:t>.</w:t>
      </w:r>
      <w:r w:rsidR="00257E7F">
        <w:rPr>
          <w:rFonts w:eastAsia="Times New Roman" w:cstheme="minorHAnsi"/>
          <w:noProof/>
          <w:sz w:val="24"/>
          <w:szCs w:val="24"/>
        </w:rPr>
        <w:t xml:space="preserve"> Selain </w:t>
      </w:r>
      <w:r w:rsidR="00D2648B" w:rsidRPr="00291646">
        <w:rPr>
          <w:rFonts w:eastAsia="Times New Roman" w:cstheme="minorHAnsi"/>
          <w:noProof/>
          <w:sz w:val="24"/>
          <w:szCs w:val="24"/>
        </w:rPr>
        <w:t>perkembangan data dan keamanannya m</w:t>
      </w:r>
      <w:r w:rsidR="00257E7F">
        <w:rPr>
          <w:rFonts w:eastAsia="Times New Roman" w:cstheme="minorHAnsi"/>
          <w:noProof/>
          <w:sz w:val="24"/>
          <w:szCs w:val="24"/>
        </w:rPr>
        <w:t>enjadi hal yang perlu</w:t>
      </w:r>
      <w:r w:rsidR="00D2648B" w:rsidRPr="00291646">
        <w:rPr>
          <w:rFonts w:eastAsia="Times New Roman" w:cstheme="minorHAnsi"/>
          <w:noProof/>
          <w:sz w:val="24"/>
          <w:szCs w:val="24"/>
        </w:rPr>
        <w:t xml:space="preserve"> diperhatikan agar bisa memberikan manfaat dan melindungi rakyat Indonesia. Randangan Undang-Undang Pelindungan Data Pribadi hadir sebagai upaya melindungi data pribadi rakyat Indonesia baik di dalam dan di luar negeri. </w:t>
      </w:r>
    </w:p>
    <w:p w:rsidR="00271364" w:rsidRPr="00291646" w:rsidRDefault="00271364" w:rsidP="00291646">
      <w:pPr>
        <w:spacing w:after="0" w:line="360" w:lineRule="auto"/>
        <w:ind w:firstLine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91646">
        <w:rPr>
          <w:rFonts w:cstheme="minorHAnsi"/>
          <w:sz w:val="24"/>
          <w:szCs w:val="24"/>
        </w:rPr>
        <w:t xml:space="preserve">Potensi ekonomi  Indonesia dari dunia digital diperkirakan pada tahun 2025 mencapai lebih dari Rp 2000 triliun sehingga potensi ini perlu dimaksimalkan untuk peningkatan ekonomi dan kesejahteraan rakyat Indonesia. </w:t>
      </w:r>
      <w:r w:rsidRPr="00291646">
        <w:rPr>
          <w:rFonts w:cstheme="minorHAnsi"/>
          <w:color w:val="000000"/>
          <w:sz w:val="24"/>
          <w:szCs w:val="24"/>
          <w:shd w:val="clear" w:color="auto" w:fill="FFFFFF"/>
        </w:rPr>
        <w:t>Berdasarkan UU No. 2 Tahun 2000 dan Permenkeu No. 48 Tahun 2020 dimana transaksi digit</w:t>
      </w:r>
      <w:r w:rsidR="00257E7F">
        <w:rPr>
          <w:rFonts w:cstheme="minorHAnsi"/>
          <w:color w:val="000000"/>
          <w:sz w:val="24"/>
          <w:szCs w:val="24"/>
          <w:shd w:val="clear" w:color="auto" w:fill="FFFFFF"/>
        </w:rPr>
        <w:t xml:space="preserve">al dikenakan pajak sebesar 10 %, </w:t>
      </w:r>
      <w:r w:rsidRPr="00291646">
        <w:rPr>
          <w:rFonts w:cstheme="minorHAnsi"/>
          <w:color w:val="000000"/>
          <w:sz w:val="24"/>
          <w:szCs w:val="24"/>
          <w:shd w:val="clear" w:color="auto" w:fill="FFFFFF"/>
        </w:rPr>
        <w:t xml:space="preserve">maka potensi pajak yang bisa diperoleh mencapai Rp 200 trilliun rupiah pertahun. Namun, </w:t>
      </w:r>
      <w:r w:rsidRPr="00291646">
        <w:rPr>
          <w:rFonts w:cstheme="minorHAnsi"/>
          <w:color w:val="333333"/>
          <w:sz w:val="24"/>
          <w:szCs w:val="24"/>
          <w:shd w:val="clear" w:color="auto" w:fill="FFFFFF"/>
        </w:rPr>
        <w:t>penerimaan dari pajak digital hingga semester pertama tahun 20</w:t>
      </w:r>
      <w:r w:rsidR="00257E7F">
        <w:rPr>
          <w:rFonts w:cstheme="minorHAnsi"/>
          <w:color w:val="333333"/>
          <w:sz w:val="24"/>
          <w:szCs w:val="24"/>
          <w:shd w:val="clear" w:color="auto" w:fill="FFFFFF"/>
        </w:rPr>
        <w:t xml:space="preserve">22 baru mencapai Rp 7,1 triliun. </w:t>
      </w:r>
      <w:r w:rsidRPr="00291646">
        <w:rPr>
          <w:rFonts w:cstheme="minorHAnsi"/>
          <w:color w:val="333333"/>
          <w:sz w:val="24"/>
          <w:szCs w:val="24"/>
          <w:shd w:val="clear" w:color="auto" w:fill="FFFFFF"/>
        </w:rPr>
        <w:t>Artinya jika jumlah perusahaan meningkat dalam ketaatan membayar pajak sesuai dengan aturan Undang-Undang maka pendapatan pajak bisa lebih besar. Sehingga bisa dimaksimalkan untuk peningkatan kesejahteraan rakyat.</w:t>
      </w:r>
    </w:p>
    <w:p w:rsidR="00257E7F" w:rsidRDefault="00271364" w:rsidP="00291646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291646">
        <w:rPr>
          <w:rFonts w:asciiTheme="minorHAnsi" w:hAnsiTheme="minorHAnsi" w:cstheme="minorHAnsi"/>
          <w:color w:val="333333"/>
          <w:shd w:val="clear" w:color="auto" w:fill="FFFFFF"/>
        </w:rPr>
        <w:t xml:space="preserve">Pada sisi lain, </w:t>
      </w:r>
      <w:r w:rsidRPr="00291646">
        <w:rPr>
          <w:rFonts w:asciiTheme="minorHAnsi" w:hAnsiTheme="minorHAnsi" w:cstheme="minorHAnsi"/>
          <w:color w:val="2A2A2A"/>
          <w:shd w:val="clear" w:color="auto" w:fill="FFFFFF"/>
        </w:rPr>
        <w:t>p</w:t>
      </w:r>
      <w:r w:rsidR="00914B18" w:rsidRPr="00291646">
        <w:rPr>
          <w:rFonts w:asciiTheme="minorHAnsi" w:hAnsiTheme="minorHAnsi" w:cstheme="minorHAnsi"/>
          <w:color w:val="2A2A2A"/>
          <w:shd w:val="clear" w:color="auto" w:fill="FFFFFF"/>
        </w:rPr>
        <w:t>ertumbuhan pengguna i</w:t>
      </w:r>
      <w:r w:rsidRPr="00291646">
        <w:rPr>
          <w:rFonts w:asciiTheme="minorHAnsi" w:hAnsiTheme="minorHAnsi" w:cstheme="minorHAnsi"/>
          <w:color w:val="2A2A2A"/>
          <w:shd w:val="clear" w:color="auto" w:fill="FFFFFF"/>
        </w:rPr>
        <w:t xml:space="preserve">nternet mencapai 171,17 juta atau 64,8 persen dari total populasi Indonesia. </w:t>
      </w:r>
      <w:r w:rsidR="00F6166B" w:rsidRPr="00291646">
        <w:rPr>
          <w:rFonts w:asciiTheme="minorHAnsi" w:hAnsiTheme="minorHAnsi" w:cstheme="minorHAnsi"/>
          <w:color w:val="2A2A2A"/>
          <w:shd w:val="clear" w:color="auto" w:fill="FFFFFF"/>
        </w:rPr>
        <w:t>Besarnya pengguna internet juga dibarengi dengan besarnya serangan siber yang menc</w:t>
      </w:r>
      <w:r w:rsidR="00257E7F">
        <w:rPr>
          <w:rFonts w:asciiTheme="minorHAnsi" w:hAnsiTheme="minorHAnsi" w:cstheme="minorHAnsi"/>
          <w:color w:val="2A2A2A"/>
          <w:shd w:val="clear" w:color="auto" w:fill="FFFFFF"/>
        </w:rPr>
        <w:t xml:space="preserve">apai 232,45 juta serangan </w:t>
      </w:r>
      <w:r w:rsidR="00F6166B" w:rsidRPr="00291646">
        <w:rPr>
          <w:rFonts w:asciiTheme="minorHAnsi" w:hAnsiTheme="minorHAnsi" w:cstheme="minorHAnsi"/>
          <w:color w:val="2A2A2A"/>
          <w:shd w:val="clear" w:color="auto" w:fill="FFFFFF"/>
        </w:rPr>
        <w:t>pada 2018 dan 205 juta serangan siber pada 2017. Diperkirakan serangan-serangan ini dapa</w:t>
      </w:r>
      <w:r w:rsidR="00451736">
        <w:rPr>
          <w:rFonts w:asciiTheme="minorHAnsi" w:hAnsiTheme="minorHAnsi" w:cstheme="minorHAnsi"/>
          <w:color w:val="2A2A2A"/>
          <w:shd w:val="clear" w:color="auto" w:fill="FFFFFF"/>
        </w:rPr>
        <w:t>t menyebabkan kerugian</w:t>
      </w:r>
      <w:r w:rsidR="00257E7F">
        <w:rPr>
          <w:rFonts w:asciiTheme="minorHAnsi" w:hAnsiTheme="minorHAnsi" w:cstheme="minorHAnsi"/>
          <w:color w:val="2A2A2A"/>
          <w:shd w:val="clear" w:color="auto" w:fill="FFFFFF"/>
        </w:rPr>
        <w:t xml:space="preserve"> sebesar</w:t>
      </w:r>
      <w:r w:rsidR="00451736">
        <w:rPr>
          <w:rFonts w:asciiTheme="minorHAnsi" w:hAnsiTheme="minorHAnsi" w:cstheme="minorHAnsi"/>
          <w:color w:val="2A2A2A"/>
          <w:shd w:val="clear" w:color="auto" w:fill="FFFFFF"/>
        </w:rPr>
        <w:t xml:space="preserve"> Rp 478,8 triliun, sebuah </w:t>
      </w:r>
      <w:r w:rsidR="00F6166B" w:rsidRPr="00291646">
        <w:rPr>
          <w:rFonts w:asciiTheme="minorHAnsi" w:hAnsiTheme="minorHAnsi" w:cstheme="minorHAnsi"/>
          <w:color w:val="333333"/>
          <w:shd w:val="clear" w:color="auto" w:fill="FFFFFF"/>
        </w:rPr>
        <w:t>kerugian yang  besar akibat kejahatan digital</w:t>
      </w:r>
      <w:r w:rsidR="00257E7F">
        <w:rPr>
          <w:rFonts w:asciiTheme="minorHAnsi" w:hAnsiTheme="minorHAnsi" w:cstheme="minorHAnsi"/>
          <w:color w:val="333333"/>
          <w:shd w:val="clear" w:color="auto" w:fill="FFFFFF"/>
        </w:rPr>
        <w:t xml:space="preserve">, hal ini tentunya perlu </w:t>
      </w:r>
      <w:r w:rsidR="00F6166B" w:rsidRPr="00291646">
        <w:rPr>
          <w:rFonts w:asciiTheme="minorHAnsi" w:hAnsiTheme="minorHAnsi" w:cstheme="minorHAnsi"/>
          <w:color w:val="333333"/>
          <w:shd w:val="clear" w:color="auto" w:fill="FFFFFF"/>
        </w:rPr>
        <w:t>dikurangi bahkan dihilangkan.</w:t>
      </w:r>
      <w:r w:rsidR="00F6166B" w:rsidRPr="00291646">
        <w:rPr>
          <w:rFonts w:asciiTheme="minorHAnsi" w:hAnsiTheme="minorHAnsi" w:cstheme="minorHAnsi"/>
        </w:rPr>
        <w:t xml:space="preserve"> </w:t>
      </w:r>
    </w:p>
    <w:p w:rsidR="00271364" w:rsidRPr="00257E7F" w:rsidRDefault="00F6166B" w:rsidP="00257E7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291646">
        <w:rPr>
          <w:rFonts w:asciiTheme="minorHAnsi" w:hAnsiTheme="minorHAnsi" w:cstheme="minorHAnsi"/>
        </w:rPr>
        <w:t xml:space="preserve">Pada sisi lain, data </w:t>
      </w:r>
      <w:r w:rsidR="00257E7F">
        <w:rPr>
          <w:rFonts w:asciiTheme="minorHAnsi" w:hAnsiTheme="minorHAnsi" w:cstheme="minorHAnsi"/>
        </w:rPr>
        <w:t>pribadi yang tidak terlindungi r</w:t>
      </w:r>
      <w:r w:rsidRPr="00291646">
        <w:rPr>
          <w:rFonts w:asciiTheme="minorHAnsi" w:hAnsiTheme="minorHAnsi" w:cstheme="minorHAnsi"/>
        </w:rPr>
        <w:t>awan</w:t>
      </w:r>
      <w:r w:rsidR="00CA736C">
        <w:rPr>
          <w:rFonts w:asciiTheme="minorHAnsi" w:hAnsiTheme="minorHAnsi" w:cstheme="minorHAnsi"/>
        </w:rPr>
        <w:t xml:space="preserve"> terhadap serangan penipuan, </w:t>
      </w:r>
      <w:r w:rsidRPr="00291646">
        <w:rPr>
          <w:rFonts w:asciiTheme="minorHAnsi" w:hAnsiTheme="minorHAnsi" w:cstheme="minorHAnsi"/>
        </w:rPr>
        <w:t xml:space="preserve">konten pornografi dan SARA. </w:t>
      </w:r>
      <w:r w:rsidR="00271364" w:rsidRPr="00291646">
        <w:rPr>
          <w:rFonts w:asciiTheme="minorHAnsi" w:hAnsiTheme="minorHAnsi" w:cstheme="minorHAnsi"/>
        </w:rPr>
        <w:t>Menurut laporan database penangan</w:t>
      </w:r>
      <w:r w:rsidR="00914B18" w:rsidRPr="00291646">
        <w:rPr>
          <w:rFonts w:asciiTheme="minorHAnsi" w:hAnsiTheme="minorHAnsi" w:cstheme="minorHAnsi"/>
        </w:rPr>
        <w:t>an</w:t>
      </w:r>
      <w:r w:rsidR="00271364" w:rsidRPr="00291646">
        <w:rPr>
          <w:rFonts w:asciiTheme="minorHAnsi" w:hAnsiTheme="minorHAnsi" w:cstheme="minorHAnsi"/>
        </w:rPr>
        <w:t xml:space="preserve"> konten mesin AIS</w:t>
      </w:r>
      <w:r w:rsidR="00CA736C">
        <w:rPr>
          <w:rFonts w:asciiTheme="minorHAnsi" w:hAnsiTheme="minorHAnsi" w:cstheme="minorHAnsi"/>
        </w:rPr>
        <w:t xml:space="preserve"> Kementerian </w:t>
      </w:r>
      <w:r w:rsidR="00257E7F">
        <w:rPr>
          <w:rFonts w:asciiTheme="minorHAnsi" w:hAnsiTheme="minorHAnsi" w:cstheme="minorHAnsi"/>
        </w:rPr>
        <w:t>Komunikasi</w:t>
      </w:r>
      <w:r w:rsidR="00CA736C">
        <w:rPr>
          <w:rFonts w:asciiTheme="minorHAnsi" w:hAnsiTheme="minorHAnsi" w:cstheme="minorHAnsi"/>
        </w:rPr>
        <w:t xml:space="preserve"> dan Informasi</w:t>
      </w:r>
      <w:r w:rsidR="00271364" w:rsidRPr="00291646">
        <w:rPr>
          <w:rFonts w:asciiTheme="minorHAnsi" w:hAnsiTheme="minorHAnsi" w:cstheme="minorHAnsi"/>
        </w:rPr>
        <w:t xml:space="preserve">, </w:t>
      </w:r>
      <w:r w:rsidR="00914B18" w:rsidRPr="00291646">
        <w:rPr>
          <w:rFonts w:asciiTheme="minorHAnsi" w:hAnsiTheme="minorHAnsi" w:cstheme="minorHAnsi"/>
        </w:rPr>
        <w:t xml:space="preserve">tahun </w:t>
      </w:r>
      <w:r w:rsidR="00271364" w:rsidRPr="00291646">
        <w:rPr>
          <w:rFonts w:asciiTheme="minorHAnsi" w:hAnsiTheme="minorHAnsi" w:cstheme="minorHAnsi"/>
        </w:rPr>
        <w:t xml:space="preserve">2019 terdapat 1.025.263 situs pornografi, 166.853 situs terkait perjudian dan 8.689 situs penipuan. Beberapa situs bermuatan negatif lainnya berkaitan dengan konten fitnah, SARA, separatisme, dan pelanggaran keamanan informasi. </w:t>
      </w:r>
    </w:p>
    <w:p w:rsidR="00451736" w:rsidRDefault="00F6166B" w:rsidP="00291646">
      <w:pPr>
        <w:spacing w:after="0" w:line="360" w:lineRule="auto"/>
        <w:ind w:firstLine="720"/>
        <w:jc w:val="both"/>
        <w:rPr>
          <w:rFonts w:eastAsia="Times New Roman" w:cstheme="minorHAnsi"/>
          <w:noProof/>
          <w:sz w:val="24"/>
          <w:szCs w:val="24"/>
        </w:rPr>
      </w:pPr>
      <w:r w:rsidRPr="00291646">
        <w:rPr>
          <w:rFonts w:eastAsia="Times New Roman" w:cstheme="minorHAnsi"/>
          <w:noProof/>
          <w:sz w:val="24"/>
          <w:szCs w:val="24"/>
        </w:rPr>
        <w:t>Berdas</w:t>
      </w:r>
      <w:r w:rsidR="00451736">
        <w:rPr>
          <w:rFonts w:eastAsia="Times New Roman" w:cstheme="minorHAnsi"/>
          <w:noProof/>
          <w:sz w:val="24"/>
          <w:szCs w:val="24"/>
        </w:rPr>
        <w:t>a</w:t>
      </w:r>
      <w:r w:rsidRPr="00291646">
        <w:rPr>
          <w:rFonts w:eastAsia="Times New Roman" w:cstheme="minorHAnsi"/>
          <w:noProof/>
          <w:sz w:val="24"/>
          <w:szCs w:val="24"/>
        </w:rPr>
        <w:t xml:space="preserve">rkan </w:t>
      </w:r>
      <w:r w:rsidR="00257E7F">
        <w:rPr>
          <w:rFonts w:eastAsia="Times New Roman" w:cstheme="minorHAnsi"/>
          <w:noProof/>
          <w:sz w:val="24"/>
          <w:szCs w:val="24"/>
        </w:rPr>
        <w:t xml:space="preserve">penjabaran latarbelakang diatas, </w:t>
      </w:r>
      <w:r w:rsidR="00D229E5">
        <w:rPr>
          <w:rFonts w:eastAsia="Times New Roman" w:cstheme="minorHAnsi"/>
          <w:noProof/>
          <w:sz w:val="24"/>
          <w:szCs w:val="24"/>
        </w:rPr>
        <w:t xml:space="preserve">Fraksi PKS melihat peraturan terkait </w:t>
      </w:r>
      <w:r w:rsidRPr="00291646">
        <w:rPr>
          <w:rFonts w:eastAsia="Times New Roman" w:cstheme="minorHAnsi"/>
          <w:noProof/>
          <w:sz w:val="24"/>
          <w:szCs w:val="24"/>
        </w:rPr>
        <w:t xml:space="preserve">pelindungan data pribadi </w:t>
      </w:r>
      <w:r w:rsidR="00D229E5">
        <w:rPr>
          <w:rFonts w:eastAsia="Times New Roman" w:cstheme="minorHAnsi"/>
          <w:noProof/>
          <w:sz w:val="24"/>
          <w:szCs w:val="24"/>
        </w:rPr>
        <w:t xml:space="preserve">yang </w:t>
      </w:r>
      <w:r w:rsidR="00CD67AA" w:rsidRPr="00291646">
        <w:rPr>
          <w:rFonts w:eastAsia="Times New Roman" w:cstheme="minorHAnsi"/>
          <w:noProof/>
          <w:sz w:val="24"/>
          <w:szCs w:val="24"/>
        </w:rPr>
        <w:t xml:space="preserve">demokratis, legal, adil, transparan, terbatas tujuan, </w:t>
      </w:r>
      <w:r w:rsidR="00D229E5">
        <w:rPr>
          <w:rFonts w:eastAsia="Times New Roman" w:cstheme="minorHAnsi"/>
          <w:noProof/>
          <w:sz w:val="24"/>
          <w:szCs w:val="24"/>
        </w:rPr>
        <w:t>ber</w:t>
      </w:r>
      <w:r w:rsidR="00CD67AA" w:rsidRPr="00291646">
        <w:rPr>
          <w:rFonts w:eastAsia="Times New Roman" w:cstheme="minorHAnsi"/>
          <w:noProof/>
          <w:sz w:val="24"/>
          <w:szCs w:val="24"/>
        </w:rPr>
        <w:t>integritas, rahasia dan akuntabel</w:t>
      </w:r>
      <w:r w:rsidR="00D229E5">
        <w:rPr>
          <w:rFonts w:eastAsia="Times New Roman" w:cstheme="minorHAnsi"/>
          <w:noProof/>
          <w:sz w:val="24"/>
          <w:szCs w:val="24"/>
        </w:rPr>
        <w:t>, penting untuk segera dihadirkan.</w:t>
      </w:r>
    </w:p>
    <w:p w:rsidR="00E75741" w:rsidRDefault="00E75741" w:rsidP="00E75741">
      <w:pPr>
        <w:spacing w:after="0" w:line="360" w:lineRule="auto"/>
        <w:jc w:val="both"/>
        <w:rPr>
          <w:rFonts w:eastAsia="Times New Roman" w:cstheme="minorHAnsi"/>
          <w:noProof/>
          <w:sz w:val="24"/>
          <w:szCs w:val="24"/>
        </w:rPr>
      </w:pPr>
    </w:p>
    <w:p w:rsidR="00E75741" w:rsidRPr="00E75741" w:rsidRDefault="00E75741" w:rsidP="00E75741">
      <w:pPr>
        <w:spacing w:after="0" w:line="360" w:lineRule="auto"/>
        <w:jc w:val="both"/>
        <w:rPr>
          <w:rFonts w:eastAsia="Times New Roman" w:cstheme="minorHAnsi"/>
          <w:b/>
          <w:noProof/>
          <w:sz w:val="24"/>
          <w:szCs w:val="24"/>
        </w:rPr>
      </w:pPr>
      <w:r w:rsidRPr="00E75741">
        <w:rPr>
          <w:rFonts w:eastAsia="Times New Roman" w:cstheme="minorHAnsi"/>
          <w:b/>
          <w:noProof/>
          <w:sz w:val="24"/>
          <w:szCs w:val="24"/>
        </w:rPr>
        <w:t>Pimpinan, Anggota Dewan,</w:t>
      </w:r>
      <w:r w:rsidRPr="00E75741">
        <w:rPr>
          <w:rFonts w:eastAsia="Times New Roman" w:cstheme="minorHAnsi"/>
          <w:b/>
          <w:noProof/>
          <w:sz w:val="24"/>
          <w:szCs w:val="24"/>
          <w:lang w:val="id-ID"/>
        </w:rPr>
        <w:t xml:space="preserve"> </w:t>
      </w:r>
      <w:r w:rsidRPr="00E75741">
        <w:rPr>
          <w:rFonts w:eastAsia="Times New Roman" w:cstheme="minorHAnsi"/>
          <w:b/>
          <w:noProof/>
          <w:sz w:val="24"/>
          <w:szCs w:val="24"/>
        </w:rPr>
        <w:t>Menteri Komunikasi dan Informatika</w:t>
      </w:r>
      <w:r w:rsidRPr="00E75741">
        <w:rPr>
          <w:rFonts w:eastAsia="Times New Roman" w:cstheme="minorHAnsi"/>
          <w:b/>
          <w:noProof/>
          <w:sz w:val="24"/>
          <w:szCs w:val="24"/>
          <w:lang w:val="id-ID"/>
        </w:rPr>
        <w:t xml:space="preserve">, </w:t>
      </w:r>
      <w:r w:rsidRPr="00E75741">
        <w:rPr>
          <w:rFonts w:eastAsia="Times New Roman" w:cstheme="minorHAnsi"/>
          <w:b/>
          <w:noProof/>
          <w:sz w:val="24"/>
          <w:szCs w:val="24"/>
        </w:rPr>
        <w:t>Menteri Dalam Negeri, Menteri Hukum dan Hak Asasi Manusia, serta hadirin yang kami hormati,</w:t>
      </w:r>
    </w:p>
    <w:p w:rsidR="00D2648B" w:rsidRPr="00291646" w:rsidRDefault="00E75741" w:rsidP="00E75741">
      <w:pPr>
        <w:spacing w:after="0" w:line="360" w:lineRule="auto"/>
        <w:ind w:firstLine="720"/>
        <w:jc w:val="both"/>
        <w:rPr>
          <w:rFonts w:eastAsia="Times New Roman" w:cstheme="minorHAnsi"/>
          <w:noProof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t>Berkaitan dengan Rancangan Undang-Undang Pelindungan Data Pribadi, Fraksi Partai Ke</w:t>
      </w:r>
      <w:r w:rsidR="00D229E5">
        <w:rPr>
          <w:rFonts w:eastAsia="Times New Roman" w:cstheme="minorHAnsi"/>
          <w:noProof/>
          <w:sz w:val="24"/>
          <w:szCs w:val="24"/>
        </w:rPr>
        <w:t>adi</w:t>
      </w:r>
      <w:r>
        <w:rPr>
          <w:rFonts w:eastAsia="Times New Roman" w:cstheme="minorHAnsi"/>
          <w:noProof/>
          <w:sz w:val="24"/>
          <w:szCs w:val="24"/>
        </w:rPr>
        <w:t>lan Sejahtera (Fraksi PKS)</w:t>
      </w:r>
      <w:r w:rsidR="0087173E">
        <w:rPr>
          <w:rFonts w:eastAsia="Times New Roman" w:cstheme="minorHAnsi"/>
          <w:noProof/>
          <w:sz w:val="24"/>
          <w:szCs w:val="24"/>
        </w:rPr>
        <w:t xml:space="preserve"> berpendapat sebagai berikut</w:t>
      </w:r>
      <w:r w:rsidR="00451736">
        <w:rPr>
          <w:rFonts w:eastAsia="Times New Roman" w:cstheme="minorHAnsi"/>
          <w:noProof/>
          <w:sz w:val="24"/>
          <w:szCs w:val="24"/>
        </w:rPr>
        <w:t>:</w:t>
      </w:r>
      <w:r w:rsidR="003E536A" w:rsidRPr="00291646">
        <w:rPr>
          <w:rFonts w:eastAsia="Times New Roman" w:cstheme="minorHAnsi"/>
          <w:noProof/>
          <w:sz w:val="24"/>
          <w:szCs w:val="24"/>
        </w:rPr>
        <w:t xml:space="preserve"> </w:t>
      </w:r>
      <w:r>
        <w:rPr>
          <w:rFonts w:eastAsia="Times New Roman" w:cstheme="minorHAnsi"/>
          <w:b/>
          <w:noProof/>
          <w:sz w:val="24"/>
          <w:szCs w:val="24"/>
        </w:rPr>
        <w:t xml:space="preserve">Pertama, </w:t>
      </w:r>
      <w:r w:rsidRPr="00E75741">
        <w:rPr>
          <w:rFonts w:eastAsia="Times New Roman" w:cstheme="minorHAnsi"/>
          <w:noProof/>
          <w:sz w:val="24"/>
          <w:szCs w:val="24"/>
        </w:rPr>
        <w:t>Fraksi  PKS berpendapat a</w:t>
      </w:r>
      <w:r w:rsidR="00927155" w:rsidRPr="00E75741">
        <w:rPr>
          <w:rFonts w:eastAsia="Times New Roman" w:cstheme="minorHAnsi"/>
          <w:noProof/>
          <w:sz w:val="24"/>
          <w:szCs w:val="24"/>
        </w:rPr>
        <w:t>papun</w:t>
      </w:r>
      <w:r w:rsidR="00927155" w:rsidRPr="00291646">
        <w:rPr>
          <w:rFonts w:eastAsia="Times New Roman" w:cstheme="minorHAnsi"/>
          <w:noProof/>
          <w:sz w:val="24"/>
          <w:szCs w:val="24"/>
        </w:rPr>
        <w:t xml:space="preserve"> bentuk</w:t>
      </w:r>
      <w:r w:rsidR="00AF4E44" w:rsidRPr="00291646">
        <w:rPr>
          <w:rFonts w:eastAsia="Times New Roman" w:cstheme="minorHAnsi"/>
          <w:noProof/>
          <w:sz w:val="24"/>
          <w:szCs w:val="24"/>
        </w:rPr>
        <w:t xml:space="preserve"> informasi yang berkaitan dengan individu yang dapat diidentifikasi secar</w:t>
      </w:r>
      <w:r w:rsidR="00927155" w:rsidRPr="00291646">
        <w:rPr>
          <w:rFonts w:eastAsia="Times New Roman" w:cstheme="minorHAnsi"/>
          <w:noProof/>
          <w:sz w:val="24"/>
          <w:szCs w:val="24"/>
        </w:rPr>
        <w:t xml:space="preserve">a langsung atau tidak langsung meliputi nama, </w:t>
      </w:r>
      <w:r w:rsidR="00AF4E44" w:rsidRPr="00291646">
        <w:rPr>
          <w:rFonts w:eastAsia="Times New Roman" w:cstheme="minorHAnsi"/>
          <w:noProof/>
          <w:sz w:val="24"/>
          <w:szCs w:val="24"/>
        </w:rPr>
        <w:t>alamat email</w:t>
      </w:r>
      <w:r w:rsidR="00927155" w:rsidRPr="00291646">
        <w:rPr>
          <w:rFonts w:eastAsia="Times New Roman" w:cstheme="minorHAnsi"/>
          <w:noProof/>
          <w:sz w:val="24"/>
          <w:szCs w:val="24"/>
        </w:rPr>
        <w:t>, i</w:t>
      </w:r>
      <w:r w:rsidR="00AF4E44" w:rsidRPr="00291646">
        <w:rPr>
          <w:rFonts w:eastAsia="Times New Roman" w:cstheme="minorHAnsi"/>
          <w:noProof/>
          <w:sz w:val="24"/>
          <w:szCs w:val="24"/>
        </w:rPr>
        <w:t xml:space="preserve">nformasi lokasi, etnis, jenis kelamin, data biometrik, </w:t>
      </w:r>
      <w:r>
        <w:rPr>
          <w:rFonts w:eastAsia="Times New Roman" w:cstheme="minorHAnsi"/>
          <w:noProof/>
          <w:sz w:val="24"/>
          <w:szCs w:val="24"/>
        </w:rPr>
        <w:t xml:space="preserve">keyakinan agama, cookie web, </w:t>
      </w:r>
      <w:r w:rsidR="00AF4E44" w:rsidRPr="00291646">
        <w:rPr>
          <w:rFonts w:eastAsia="Times New Roman" w:cstheme="minorHAnsi"/>
          <w:noProof/>
          <w:sz w:val="24"/>
          <w:szCs w:val="24"/>
        </w:rPr>
        <w:t>opini politik</w:t>
      </w:r>
      <w:r>
        <w:rPr>
          <w:rFonts w:eastAsia="Times New Roman" w:cstheme="minorHAnsi"/>
          <w:noProof/>
          <w:sz w:val="24"/>
          <w:szCs w:val="24"/>
        </w:rPr>
        <w:t>,</w:t>
      </w:r>
      <w:r w:rsidR="00AF4E44" w:rsidRPr="00291646">
        <w:rPr>
          <w:rFonts w:eastAsia="Times New Roman" w:cstheme="minorHAnsi"/>
          <w:noProof/>
          <w:sz w:val="24"/>
          <w:szCs w:val="24"/>
        </w:rPr>
        <w:t xml:space="preserve"> </w:t>
      </w:r>
      <w:r w:rsidR="00927155" w:rsidRPr="00291646">
        <w:rPr>
          <w:rFonts w:eastAsia="Times New Roman" w:cstheme="minorHAnsi"/>
          <w:noProof/>
          <w:sz w:val="24"/>
          <w:szCs w:val="24"/>
        </w:rPr>
        <w:t>dan d</w:t>
      </w:r>
      <w:r w:rsidR="00AF4E44" w:rsidRPr="00291646">
        <w:rPr>
          <w:rFonts w:eastAsia="Times New Roman" w:cstheme="minorHAnsi"/>
          <w:noProof/>
          <w:sz w:val="24"/>
          <w:szCs w:val="24"/>
        </w:rPr>
        <w:t xml:space="preserve">ata pseudonim </w:t>
      </w:r>
      <w:r w:rsidR="00927155" w:rsidRPr="00291646">
        <w:rPr>
          <w:rFonts w:eastAsia="Times New Roman" w:cstheme="minorHAnsi"/>
          <w:noProof/>
          <w:sz w:val="24"/>
          <w:szCs w:val="24"/>
        </w:rPr>
        <w:t>termasuk data pribadi yang dimiliki oleh subjek data.</w:t>
      </w:r>
    </w:p>
    <w:p w:rsidR="00AC7006" w:rsidRPr="00291646" w:rsidRDefault="00381E61" w:rsidP="00291646">
      <w:pPr>
        <w:spacing w:after="0" w:line="360" w:lineRule="auto"/>
        <w:ind w:firstLine="60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noProof/>
          <w:sz w:val="24"/>
          <w:szCs w:val="24"/>
        </w:rPr>
        <w:t xml:space="preserve">Kedua, </w:t>
      </w:r>
      <w:r w:rsidRPr="00381E61">
        <w:rPr>
          <w:rFonts w:eastAsia="Times New Roman" w:cstheme="minorHAnsi"/>
          <w:noProof/>
          <w:sz w:val="24"/>
          <w:szCs w:val="24"/>
        </w:rPr>
        <w:t>Fraksi PKS menillai</w:t>
      </w:r>
      <w:r>
        <w:rPr>
          <w:rFonts w:eastAsia="Times New Roman" w:cstheme="minorHAnsi"/>
          <w:b/>
          <w:noProof/>
          <w:sz w:val="24"/>
          <w:szCs w:val="24"/>
        </w:rPr>
        <w:t xml:space="preserve"> s</w:t>
      </w:r>
      <w:r w:rsidR="00AF4E44" w:rsidRPr="00291646">
        <w:rPr>
          <w:rFonts w:eastAsia="Times New Roman" w:cstheme="minorHAnsi"/>
          <w:noProof/>
          <w:sz w:val="24"/>
          <w:szCs w:val="24"/>
        </w:rPr>
        <w:t xml:space="preserve">etiap tindakan </w:t>
      </w:r>
      <w:r>
        <w:rPr>
          <w:rFonts w:eastAsia="Times New Roman" w:cstheme="minorHAnsi"/>
          <w:noProof/>
          <w:sz w:val="24"/>
          <w:szCs w:val="24"/>
        </w:rPr>
        <w:t xml:space="preserve">atau pemrosesan </w:t>
      </w:r>
      <w:r w:rsidR="00AF4E44" w:rsidRPr="00291646">
        <w:rPr>
          <w:rFonts w:eastAsia="Times New Roman" w:cstheme="minorHAnsi"/>
          <w:noProof/>
          <w:sz w:val="24"/>
          <w:szCs w:val="24"/>
        </w:rPr>
        <w:t xml:space="preserve">yang dilakukan pada data, baik </w:t>
      </w:r>
      <w:r w:rsidR="00D2648B" w:rsidRPr="00291646">
        <w:rPr>
          <w:rFonts w:eastAsia="Times New Roman" w:cstheme="minorHAnsi"/>
          <w:noProof/>
          <w:sz w:val="24"/>
          <w:szCs w:val="24"/>
        </w:rPr>
        <w:t>otomatis maupun manual harus mendapatkan izin dari subjek data dan menaat</w:t>
      </w:r>
      <w:r w:rsidR="00675AF6" w:rsidRPr="00291646">
        <w:rPr>
          <w:rFonts w:eastAsia="Times New Roman" w:cstheme="minorHAnsi"/>
          <w:noProof/>
          <w:sz w:val="24"/>
          <w:szCs w:val="24"/>
        </w:rPr>
        <w:t>i peraturan yang berlaku di Indon</w:t>
      </w:r>
      <w:r w:rsidR="00D2648B" w:rsidRPr="00291646">
        <w:rPr>
          <w:rFonts w:eastAsia="Times New Roman" w:cstheme="minorHAnsi"/>
          <w:noProof/>
          <w:sz w:val="24"/>
          <w:szCs w:val="24"/>
        </w:rPr>
        <w:t>esia.</w:t>
      </w:r>
      <w:r w:rsidR="005F14F6" w:rsidRPr="00291646">
        <w:rPr>
          <w:rFonts w:eastAsia="Times New Roman" w:cstheme="minorHAnsi"/>
          <w:noProof/>
          <w:sz w:val="24"/>
          <w:szCs w:val="24"/>
        </w:rPr>
        <w:t xml:space="preserve"> Pemro</w:t>
      </w:r>
      <w:r w:rsidR="00675AF6" w:rsidRPr="00291646">
        <w:rPr>
          <w:rFonts w:eastAsia="Times New Roman" w:cstheme="minorHAnsi"/>
          <w:noProof/>
          <w:sz w:val="24"/>
          <w:szCs w:val="24"/>
        </w:rPr>
        <w:t xml:space="preserve">sesan </w:t>
      </w:r>
      <w:r w:rsidR="00137067" w:rsidRPr="00291646">
        <w:rPr>
          <w:rFonts w:cstheme="minorHAnsi"/>
          <w:sz w:val="24"/>
          <w:szCs w:val="24"/>
        </w:rPr>
        <w:t xml:space="preserve">data </w:t>
      </w:r>
      <w:r w:rsidR="00675AF6" w:rsidRPr="00291646">
        <w:rPr>
          <w:rFonts w:cstheme="minorHAnsi"/>
          <w:sz w:val="24"/>
          <w:szCs w:val="24"/>
        </w:rPr>
        <w:t xml:space="preserve">untuk </w:t>
      </w:r>
      <w:r w:rsidR="00137067" w:rsidRPr="00291646">
        <w:rPr>
          <w:rFonts w:cstheme="minorHAnsi"/>
          <w:sz w:val="24"/>
          <w:szCs w:val="24"/>
        </w:rPr>
        <w:t>kepentingan vital yaitu d</w:t>
      </w:r>
      <w:r w:rsidR="00AC7006" w:rsidRPr="00291646">
        <w:rPr>
          <w:rFonts w:cstheme="minorHAnsi"/>
          <w:sz w:val="24"/>
          <w:szCs w:val="24"/>
        </w:rPr>
        <w:t>ata pribadi dapat diproses berdasarkan kebutuhan untuk melindungi "</w:t>
      </w:r>
      <w:r w:rsidR="00137067" w:rsidRPr="00291646">
        <w:rPr>
          <w:rFonts w:cstheme="minorHAnsi"/>
          <w:sz w:val="24"/>
          <w:szCs w:val="24"/>
        </w:rPr>
        <w:t>kepentingan vital" subj</w:t>
      </w:r>
      <w:r w:rsidR="00E75741">
        <w:rPr>
          <w:rFonts w:cstheme="minorHAnsi"/>
          <w:sz w:val="24"/>
          <w:szCs w:val="24"/>
        </w:rPr>
        <w:t xml:space="preserve">ek data terkait dengan kondisi </w:t>
      </w:r>
      <w:r w:rsidR="00137067" w:rsidRPr="00291646">
        <w:rPr>
          <w:rFonts w:cstheme="minorHAnsi"/>
          <w:sz w:val="24"/>
          <w:szCs w:val="24"/>
        </w:rPr>
        <w:t xml:space="preserve">hidup atau mati subjek data. </w:t>
      </w:r>
      <w:r w:rsidR="00AC7006" w:rsidRPr="00291646">
        <w:rPr>
          <w:rFonts w:cstheme="minorHAnsi"/>
          <w:sz w:val="24"/>
          <w:szCs w:val="24"/>
        </w:rPr>
        <w:t xml:space="preserve">Pemrosesan </w:t>
      </w:r>
      <w:r w:rsidR="0073082C" w:rsidRPr="00291646">
        <w:rPr>
          <w:rFonts w:cstheme="minorHAnsi"/>
          <w:sz w:val="24"/>
          <w:szCs w:val="24"/>
        </w:rPr>
        <w:t xml:space="preserve">ini </w:t>
      </w:r>
      <w:r w:rsidR="00AC7006" w:rsidRPr="00291646">
        <w:rPr>
          <w:rFonts w:cstheme="minorHAnsi"/>
          <w:sz w:val="24"/>
          <w:szCs w:val="24"/>
        </w:rPr>
        <w:t>diizinkan jika diperlukan untuk melindungi</w:t>
      </w:r>
      <w:r w:rsidR="00137067" w:rsidRPr="00291646">
        <w:rPr>
          <w:rFonts w:cstheme="minorHAnsi"/>
          <w:sz w:val="24"/>
          <w:szCs w:val="24"/>
        </w:rPr>
        <w:t xml:space="preserve"> kepentingan vital subjek data dan individu terdekat dari subjek data</w:t>
      </w:r>
      <w:r w:rsidR="00AC7006" w:rsidRPr="00291646">
        <w:rPr>
          <w:rFonts w:cstheme="minorHAnsi"/>
          <w:sz w:val="24"/>
          <w:szCs w:val="24"/>
        </w:rPr>
        <w:t xml:space="preserve"> </w:t>
      </w:r>
      <w:r w:rsidR="00137067" w:rsidRPr="00291646">
        <w:rPr>
          <w:rFonts w:cstheme="minorHAnsi"/>
          <w:sz w:val="24"/>
          <w:szCs w:val="24"/>
        </w:rPr>
        <w:t>seperti orangtua, suami atau istri dan anak-anak dari subjek data</w:t>
      </w:r>
      <w:r w:rsidR="00AC7006" w:rsidRPr="00291646">
        <w:rPr>
          <w:rFonts w:cstheme="minorHAnsi"/>
          <w:sz w:val="24"/>
          <w:szCs w:val="24"/>
        </w:rPr>
        <w:t xml:space="preserve">. </w:t>
      </w:r>
      <w:r w:rsidR="00675AF6" w:rsidRPr="00291646">
        <w:rPr>
          <w:rFonts w:cstheme="minorHAnsi"/>
          <w:sz w:val="24"/>
          <w:szCs w:val="24"/>
        </w:rPr>
        <w:t xml:space="preserve">Sedangkan </w:t>
      </w:r>
      <w:r w:rsidR="00675AF6" w:rsidRPr="00291646">
        <w:rPr>
          <w:rFonts w:eastAsia="Times New Roman" w:cstheme="minorHAnsi"/>
          <w:noProof/>
          <w:sz w:val="24"/>
          <w:szCs w:val="24"/>
        </w:rPr>
        <w:t xml:space="preserve">pemrosesan dengan tujuan untuk </w:t>
      </w:r>
      <w:r w:rsidR="008E270F" w:rsidRPr="00291646">
        <w:rPr>
          <w:rFonts w:cstheme="minorHAnsi"/>
          <w:sz w:val="24"/>
          <w:szCs w:val="24"/>
        </w:rPr>
        <w:t>kepentingan umum</w:t>
      </w:r>
      <w:r w:rsidR="00675AF6" w:rsidRPr="00291646">
        <w:rPr>
          <w:rFonts w:cstheme="minorHAnsi"/>
          <w:sz w:val="24"/>
          <w:szCs w:val="24"/>
        </w:rPr>
        <w:t xml:space="preserve"> d</w:t>
      </w:r>
      <w:r w:rsidR="008E270F" w:rsidRPr="00291646">
        <w:rPr>
          <w:rFonts w:cstheme="minorHAnsi"/>
          <w:sz w:val="24"/>
          <w:szCs w:val="24"/>
        </w:rPr>
        <w:t>ata pribadi</w:t>
      </w:r>
      <w:r w:rsidR="002940B1" w:rsidRPr="00291646">
        <w:rPr>
          <w:rFonts w:cstheme="minorHAnsi"/>
          <w:sz w:val="24"/>
          <w:szCs w:val="24"/>
        </w:rPr>
        <w:t xml:space="preserve"> dapat diproses atas dasar</w:t>
      </w:r>
      <w:r w:rsidR="008E270F" w:rsidRPr="00291646">
        <w:rPr>
          <w:rFonts w:cstheme="minorHAnsi"/>
          <w:sz w:val="24"/>
          <w:szCs w:val="24"/>
        </w:rPr>
        <w:t xml:space="preserve"> pemrosesan tersebut diperlukan untuk pelaksanaan tugas yang dilakukan oleh otoritas publik atau organisasi swasta yang bertindak untuk kepentingan publik.</w:t>
      </w:r>
      <w:r w:rsidR="002940B1" w:rsidRPr="00291646">
        <w:rPr>
          <w:rFonts w:cstheme="minorHAnsi"/>
          <w:sz w:val="24"/>
          <w:szCs w:val="24"/>
        </w:rPr>
        <w:t xml:space="preserve"> P</w:t>
      </w:r>
      <w:r w:rsidR="008E270F" w:rsidRPr="00291646">
        <w:rPr>
          <w:rFonts w:cstheme="minorHAnsi"/>
          <w:sz w:val="24"/>
          <w:szCs w:val="24"/>
        </w:rPr>
        <w:t xml:space="preserve">emrosesan </w:t>
      </w:r>
      <w:r w:rsidR="002940B1" w:rsidRPr="00291646">
        <w:rPr>
          <w:rFonts w:cstheme="minorHAnsi"/>
          <w:sz w:val="24"/>
          <w:szCs w:val="24"/>
        </w:rPr>
        <w:t>data ini</w:t>
      </w:r>
      <w:r w:rsidR="008E270F" w:rsidRPr="00291646">
        <w:rPr>
          <w:rFonts w:cstheme="minorHAnsi"/>
          <w:sz w:val="24"/>
          <w:szCs w:val="24"/>
        </w:rPr>
        <w:t xml:space="preserve"> dilakukan </w:t>
      </w:r>
      <w:r w:rsidR="002940B1" w:rsidRPr="00291646">
        <w:rPr>
          <w:rFonts w:cstheme="minorHAnsi"/>
          <w:sz w:val="24"/>
          <w:szCs w:val="24"/>
        </w:rPr>
        <w:t xml:space="preserve">setelah mendapatkan persetujuan dari subjek data. </w:t>
      </w:r>
      <w:r w:rsidR="00BB7D6E" w:rsidRPr="00291646">
        <w:rPr>
          <w:rFonts w:cstheme="minorHAnsi"/>
          <w:sz w:val="24"/>
          <w:szCs w:val="24"/>
        </w:rPr>
        <w:t>Terkait dengan subjek data beru</w:t>
      </w:r>
      <w:r w:rsidR="0073082C" w:rsidRPr="00291646">
        <w:rPr>
          <w:rFonts w:cstheme="minorHAnsi"/>
          <w:sz w:val="24"/>
          <w:szCs w:val="24"/>
        </w:rPr>
        <w:t xml:space="preserve">sia </w:t>
      </w:r>
      <w:r w:rsidR="00BB7D6E" w:rsidRPr="00291646">
        <w:rPr>
          <w:rFonts w:cstheme="minorHAnsi"/>
          <w:sz w:val="24"/>
          <w:szCs w:val="24"/>
        </w:rPr>
        <w:t xml:space="preserve">anak-anak, </w:t>
      </w:r>
      <w:r w:rsidR="00CC567F" w:rsidRPr="00291646">
        <w:rPr>
          <w:rFonts w:cstheme="minorHAnsi"/>
          <w:sz w:val="24"/>
          <w:szCs w:val="24"/>
        </w:rPr>
        <w:t>i</w:t>
      </w:r>
      <w:r w:rsidR="008E270F" w:rsidRPr="00291646">
        <w:rPr>
          <w:rFonts w:cstheme="minorHAnsi"/>
          <w:sz w:val="24"/>
          <w:szCs w:val="24"/>
        </w:rPr>
        <w:t>zin orang tua diperlukan untuk memproses data pr</w:t>
      </w:r>
      <w:r>
        <w:rPr>
          <w:rFonts w:cstheme="minorHAnsi"/>
          <w:sz w:val="24"/>
          <w:szCs w:val="24"/>
        </w:rPr>
        <w:t>ibadi anak-anak</w:t>
      </w:r>
      <w:r w:rsidR="00BB7D6E" w:rsidRPr="00291646">
        <w:rPr>
          <w:rFonts w:cstheme="minorHAnsi"/>
          <w:sz w:val="24"/>
          <w:szCs w:val="24"/>
        </w:rPr>
        <w:t xml:space="preserve"> yang berusia di bawah 17</w:t>
      </w:r>
      <w:r>
        <w:rPr>
          <w:rFonts w:cstheme="minorHAnsi"/>
          <w:sz w:val="24"/>
          <w:szCs w:val="24"/>
        </w:rPr>
        <w:t xml:space="preserve"> tahun</w:t>
      </w:r>
      <w:r w:rsidR="008E270F" w:rsidRPr="00291646">
        <w:rPr>
          <w:rFonts w:cstheme="minorHAnsi"/>
          <w:sz w:val="24"/>
          <w:szCs w:val="24"/>
        </w:rPr>
        <w:t>.</w:t>
      </w:r>
    </w:p>
    <w:p w:rsidR="00B96CB6" w:rsidRPr="00291646" w:rsidRDefault="006E01EC" w:rsidP="00291646">
      <w:pPr>
        <w:shd w:val="clear" w:color="auto" w:fill="FFFFFF"/>
        <w:spacing w:after="0" w:line="360" w:lineRule="auto"/>
        <w:ind w:firstLine="60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91646">
        <w:rPr>
          <w:rFonts w:eastAsia="Times New Roman" w:cstheme="minorHAnsi"/>
          <w:b/>
          <w:noProof/>
          <w:sz w:val="24"/>
          <w:szCs w:val="24"/>
        </w:rPr>
        <w:t>Ketiga,</w:t>
      </w:r>
      <w:r w:rsidR="00B96CB6" w:rsidRPr="00291646">
        <w:rPr>
          <w:rFonts w:eastAsia="Times New Roman" w:cstheme="minorHAnsi"/>
          <w:b/>
          <w:noProof/>
          <w:sz w:val="24"/>
          <w:szCs w:val="24"/>
        </w:rPr>
        <w:t xml:space="preserve"> </w:t>
      </w:r>
      <w:r w:rsidR="00381E61" w:rsidRPr="00381E61">
        <w:rPr>
          <w:rFonts w:eastAsia="Times New Roman" w:cstheme="minorHAnsi"/>
          <w:noProof/>
          <w:sz w:val="24"/>
          <w:szCs w:val="24"/>
        </w:rPr>
        <w:t>Fraksi PKS meminta agar</w:t>
      </w:r>
      <w:r w:rsidR="00381E61">
        <w:rPr>
          <w:rFonts w:eastAsia="Times New Roman" w:cstheme="minorHAnsi"/>
          <w:b/>
          <w:noProof/>
          <w:sz w:val="24"/>
          <w:szCs w:val="24"/>
        </w:rPr>
        <w:t xml:space="preserve"> </w:t>
      </w:r>
      <w:r w:rsidR="00B96CB6" w:rsidRPr="00291646">
        <w:rPr>
          <w:rFonts w:eastAsia="Times New Roman" w:cstheme="minorHAnsi"/>
          <w:color w:val="000000"/>
          <w:sz w:val="24"/>
          <w:szCs w:val="24"/>
        </w:rPr>
        <w:t>p</w:t>
      </w:r>
      <w:r w:rsidR="00381E61">
        <w:rPr>
          <w:rFonts w:eastAsia="Times New Roman" w:cstheme="minorHAnsi"/>
          <w:color w:val="000000"/>
          <w:sz w:val="24"/>
          <w:szCs w:val="24"/>
        </w:rPr>
        <w:t xml:space="preserve">engecualian pemrosesan </w:t>
      </w:r>
      <w:r w:rsidR="00B96CB6" w:rsidRPr="00291646">
        <w:rPr>
          <w:rFonts w:eastAsia="Times New Roman" w:cstheme="minorHAnsi"/>
          <w:color w:val="000000"/>
          <w:sz w:val="24"/>
          <w:szCs w:val="24"/>
        </w:rPr>
        <w:t xml:space="preserve">pelindungan data pribadi </w:t>
      </w:r>
      <w:r w:rsidR="00381E61">
        <w:rPr>
          <w:rFonts w:eastAsia="Times New Roman" w:cstheme="minorHAnsi"/>
          <w:color w:val="000000"/>
          <w:sz w:val="24"/>
          <w:szCs w:val="24"/>
        </w:rPr>
        <w:t xml:space="preserve">yang </w:t>
      </w:r>
      <w:r w:rsidR="00B96CB6" w:rsidRPr="00291646">
        <w:rPr>
          <w:rFonts w:eastAsia="Times New Roman" w:cstheme="minorHAnsi"/>
          <w:color w:val="000000"/>
          <w:sz w:val="24"/>
          <w:szCs w:val="24"/>
        </w:rPr>
        <w:t>menyangkut penegakan hukum da</w:t>
      </w:r>
      <w:r w:rsidR="00381E61">
        <w:rPr>
          <w:rFonts w:eastAsia="Times New Roman" w:cstheme="minorHAnsi"/>
          <w:color w:val="000000"/>
          <w:sz w:val="24"/>
          <w:szCs w:val="24"/>
        </w:rPr>
        <w:t xml:space="preserve">n pertahanan, perlu dilakukan dalam koridor </w:t>
      </w:r>
      <w:r w:rsidR="00B96CB6" w:rsidRPr="00291646">
        <w:rPr>
          <w:rFonts w:eastAsia="Times New Roman" w:cstheme="minorHAnsi"/>
          <w:color w:val="000000"/>
          <w:sz w:val="24"/>
          <w:szCs w:val="24"/>
        </w:rPr>
        <w:t xml:space="preserve">prinsip demokrasi, </w:t>
      </w:r>
      <w:r w:rsidR="00381E61">
        <w:rPr>
          <w:rFonts w:eastAsia="Times New Roman" w:cstheme="minorHAnsi"/>
          <w:color w:val="000000"/>
          <w:sz w:val="24"/>
          <w:szCs w:val="24"/>
        </w:rPr>
        <w:t xml:space="preserve">dan </w:t>
      </w:r>
      <w:r w:rsidR="00B96CB6" w:rsidRPr="00291646">
        <w:rPr>
          <w:rFonts w:eastAsia="Times New Roman" w:cstheme="minorHAnsi"/>
          <w:color w:val="000000"/>
          <w:sz w:val="24"/>
          <w:szCs w:val="24"/>
        </w:rPr>
        <w:t>pelindungan terhadap hak-hak asasi</w:t>
      </w:r>
      <w:r w:rsidR="00381E61">
        <w:rPr>
          <w:rFonts w:eastAsia="Times New Roman" w:cstheme="minorHAnsi"/>
          <w:color w:val="000000"/>
          <w:sz w:val="24"/>
          <w:szCs w:val="24"/>
        </w:rPr>
        <w:t xml:space="preserve"> warna</w:t>
      </w:r>
      <w:r w:rsidR="00B96CB6" w:rsidRPr="00291646">
        <w:rPr>
          <w:rFonts w:eastAsia="Times New Roman" w:cstheme="minorHAnsi"/>
          <w:color w:val="000000"/>
          <w:sz w:val="24"/>
          <w:szCs w:val="24"/>
        </w:rPr>
        <w:t xml:space="preserve"> negara Indonesia</w:t>
      </w:r>
      <w:r w:rsidR="00381E61">
        <w:rPr>
          <w:rFonts w:eastAsia="Times New Roman" w:cstheme="minorHAnsi"/>
          <w:color w:val="000000"/>
          <w:sz w:val="24"/>
          <w:szCs w:val="24"/>
        </w:rPr>
        <w:t>. Sehingga prosesnya berjalan sesuai dengan</w:t>
      </w:r>
      <w:r w:rsidR="00B96CB6" w:rsidRPr="00291646">
        <w:rPr>
          <w:rFonts w:eastAsia="Times New Roman" w:cstheme="minorHAnsi"/>
          <w:color w:val="000000"/>
          <w:sz w:val="24"/>
          <w:szCs w:val="24"/>
        </w:rPr>
        <w:t xml:space="preserve"> at</w:t>
      </w:r>
      <w:r w:rsidR="00381E61">
        <w:rPr>
          <w:rFonts w:eastAsia="Times New Roman" w:cstheme="minorHAnsi"/>
          <w:color w:val="000000"/>
          <w:sz w:val="24"/>
          <w:szCs w:val="24"/>
        </w:rPr>
        <w:t>uran undang-undang yang berlaku, dan menghindari terjadi kesewenang</w:t>
      </w:r>
      <w:r w:rsidR="00B96CB6" w:rsidRPr="00291646">
        <w:rPr>
          <w:rFonts w:eastAsia="Times New Roman" w:cstheme="minorHAnsi"/>
          <w:color w:val="000000"/>
          <w:sz w:val="24"/>
          <w:szCs w:val="24"/>
        </w:rPr>
        <w:t xml:space="preserve">-wenangan atau kebebasan tanpa batasan dalam pemrosesan data.    </w:t>
      </w:r>
    </w:p>
    <w:p w:rsidR="006E01EC" w:rsidRPr="00291646" w:rsidRDefault="00381E61" w:rsidP="00291646">
      <w:pPr>
        <w:spacing w:after="0" w:line="360" w:lineRule="auto"/>
        <w:ind w:firstLine="600"/>
        <w:jc w:val="both"/>
        <w:rPr>
          <w:rFonts w:eastAsia="Times New Roman" w:cstheme="minorHAnsi"/>
          <w:b/>
          <w:noProof/>
          <w:sz w:val="24"/>
          <w:szCs w:val="24"/>
        </w:rPr>
      </w:pPr>
      <w:r>
        <w:rPr>
          <w:rFonts w:eastAsia="Times New Roman" w:cstheme="minorHAnsi"/>
          <w:b/>
          <w:noProof/>
          <w:sz w:val="24"/>
          <w:szCs w:val="24"/>
        </w:rPr>
        <w:t xml:space="preserve">Keempat, </w:t>
      </w:r>
      <w:r w:rsidRPr="00381E61">
        <w:rPr>
          <w:rFonts w:eastAsia="Times New Roman" w:cstheme="minorHAnsi"/>
          <w:noProof/>
          <w:sz w:val="24"/>
          <w:szCs w:val="24"/>
        </w:rPr>
        <w:t>Fraksi PKS  berpendapat</w:t>
      </w:r>
      <w:r>
        <w:rPr>
          <w:rFonts w:eastAsia="Times New Roman" w:cstheme="minorHAnsi"/>
          <w:b/>
          <w:noProof/>
          <w:sz w:val="24"/>
          <w:szCs w:val="24"/>
        </w:rPr>
        <w:t xml:space="preserve"> </w:t>
      </w:r>
      <w:r>
        <w:rPr>
          <w:rFonts w:eastAsia="Times New Roman" w:cstheme="minorHAnsi"/>
          <w:noProof/>
          <w:sz w:val="24"/>
          <w:szCs w:val="24"/>
        </w:rPr>
        <w:t>l</w:t>
      </w:r>
      <w:r w:rsidR="00F6166B" w:rsidRPr="00291646">
        <w:rPr>
          <w:rFonts w:eastAsia="Times New Roman" w:cstheme="minorHAnsi"/>
          <w:noProof/>
          <w:sz w:val="24"/>
          <w:szCs w:val="24"/>
        </w:rPr>
        <w:t xml:space="preserve">embaga pengawas independen </w:t>
      </w:r>
      <w:r>
        <w:rPr>
          <w:rFonts w:eastAsia="Times New Roman" w:cstheme="minorHAnsi"/>
          <w:noProof/>
          <w:sz w:val="24"/>
          <w:szCs w:val="24"/>
        </w:rPr>
        <w:t xml:space="preserve">memiliki peran </w:t>
      </w:r>
      <w:r w:rsidR="00F6166B" w:rsidRPr="00291646">
        <w:rPr>
          <w:rFonts w:eastAsia="Times New Roman" w:cstheme="minorHAnsi"/>
          <w:noProof/>
          <w:sz w:val="24"/>
          <w:szCs w:val="24"/>
        </w:rPr>
        <w:t xml:space="preserve">penting pada aspek optimalisasi </w:t>
      </w:r>
      <w:r>
        <w:rPr>
          <w:rFonts w:eastAsia="Times New Roman" w:cstheme="minorHAnsi"/>
          <w:noProof/>
          <w:sz w:val="24"/>
          <w:szCs w:val="24"/>
        </w:rPr>
        <w:t xml:space="preserve">tugas poko, fungsi, serta </w:t>
      </w:r>
      <w:r w:rsidR="00F6166B" w:rsidRPr="00291646">
        <w:rPr>
          <w:rFonts w:eastAsia="Times New Roman" w:cstheme="minorHAnsi"/>
          <w:noProof/>
          <w:sz w:val="24"/>
          <w:szCs w:val="24"/>
        </w:rPr>
        <w:t>kesetaraan dengan lembaga sejenis di negar</w:t>
      </w:r>
      <w:r>
        <w:rPr>
          <w:rFonts w:eastAsia="Times New Roman" w:cstheme="minorHAnsi"/>
          <w:noProof/>
          <w:sz w:val="24"/>
          <w:szCs w:val="24"/>
        </w:rPr>
        <w:t>a</w:t>
      </w:r>
      <w:r w:rsidR="00F6166B" w:rsidRPr="00291646">
        <w:rPr>
          <w:rFonts w:eastAsia="Times New Roman" w:cstheme="minorHAnsi"/>
          <w:noProof/>
          <w:sz w:val="24"/>
          <w:szCs w:val="24"/>
        </w:rPr>
        <w:t xml:space="preserve"> lain. Hal ini penting untuk memastikan bahwa kesetaraan lembaga akan mempermudah proses tran</w:t>
      </w:r>
      <w:r w:rsidR="00291646" w:rsidRPr="00291646">
        <w:rPr>
          <w:rFonts w:eastAsia="Times New Roman" w:cstheme="minorHAnsi"/>
          <w:noProof/>
          <w:sz w:val="24"/>
          <w:szCs w:val="24"/>
        </w:rPr>
        <w:t>s</w:t>
      </w:r>
      <w:r w:rsidR="00F6166B" w:rsidRPr="00291646">
        <w:rPr>
          <w:rFonts w:eastAsia="Times New Roman" w:cstheme="minorHAnsi"/>
          <w:noProof/>
          <w:sz w:val="24"/>
          <w:szCs w:val="24"/>
        </w:rPr>
        <w:t xml:space="preserve">fer, pemrosesan </w:t>
      </w:r>
      <w:r w:rsidR="00291646" w:rsidRPr="00291646">
        <w:rPr>
          <w:rFonts w:eastAsia="Times New Roman" w:cstheme="minorHAnsi"/>
          <w:noProof/>
          <w:sz w:val="24"/>
          <w:szCs w:val="24"/>
        </w:rPr>
        <w:t xml:space="preserve">data </w:t>
      </w:r>
      <w:r w:rsidR="00F6166B" w:rsidRPr="00291646">
        <w:rPr>
          <w:rFonts w:eastAsia="Times New Roman" w:cstheme="minorHAnsi"/>
          <w:noProof/>
          <w:sz w:val="24"/>
          <w:szCs w:val="24"/>
        </w:rPr>
        <w:t>hingga penegakan hukum antar negara</w:t>
      </w:r>
      <w:r w:rsidR="00291646" w:rsidRPr="00291646">
        <w:rPr>
          <w:rFonts w:eastAsia="Times New Roman" w:cstheme="minorHAnsi"/>
          <w:noProof/>
          <w:sz w:val="24"/>
          <w:szCs w:val="24"/>
        </w:rPr>
        <w:t>.</w:t>
      </w:r>
      <w:r w:rsidR="00F6166B" w:rsidRPr="00291646">
        <w:rPr>
          <w:rFonts w:eastAsia="Times New Roman" w:cstheme="minorHAnsi"/>
          <w:b/>
          <w:noProof/>
          <w:sz w:val="24"/>
          <w:szCs w:val="24"/>
        </w:rPr>
        <w:t xml:space="preserve"> </w:t>
      </w:r>
      <w:r w:rsidR="00291646" w:rsidRPr="00291646">
        <w:rPr>
          <w:rFonts w:eastAsia="Times New Roman" w:cstheme="minorHAnsi"/>
          <w:b/>
          <w:noProof/>
          <w:sz w:val="24"/>
          <w:szCs w:val="24"/>
        </w:rPr>
        <w:t xml:space="preserve"> </w:t>
      </w:r>
      <w:r w:rsidR="00291646" w:rsidRPr="00291646">
        <w:rPr>
          <w:rFonts w:eastAsia="Times New Roman" w:cstheme="minorHAnsi"/>
          <w:noProof/>
          <w:sz w:val="24"/>
          <w:szCs w:val="24"/>
        </w:rPr>
        <w:t>Ketidaksetaraan akan menghambat pemprosesan, transfer data dan kegiatan lain yang mana negara lain menerapkan syarat kesetaraan lembaga.</w:t>
      </w:r>
      <w:r w:rsidR="00095C88">
        <w:rPr>
          <w:rFonts w:eastAsia="Times New Roman" w:cstheme="minorHAnsi"/>
          <w:noProof/>
          <w:sz w:val="24"/>
          <w:szCs w:val="24"/>
        </w:rPr>
        <w:t xml:space="preserve"> Selain itu, independensi lembaga ini penting agar azas keadilan bisa ditegakan, tidak ada konflik kepentingan dan p</w:t>
      </w:r>
      <w:r w:rsidR="00E75741">
        <w:rPr>
          <w:rFonts w:eastAsia="Times New Roman" w:cstheme="minorHAnsi"/>
          <w:noProof/>
          <w:sz w:val="24"/>
          <w:szCs w:val="24"/>
        </w:rPr>
        <w:t xml:space="preserve">aling penting lembaga ini memiliki </w:t>
      </w:r>
      <w:r w:rsidR="00095C88">
        <w:rPr>
          <w:rFonts w:eastAsia="Times New Roman" w:cstheme="minorHAnsi"/>
          <w:noProof/>
          <w:sz w:val="24"/>
          <w:szCs w:val="24"/>
        </w:rPr>
        <w:t xml:space="preserve">taji untuk menyelesaikan sengketa data pribadi. </w:t>
      </w:r>
    </w:p>
    <w:p w:rsidR="00396CC2" w:rsidRDefault="00381E61" w:rsidP="00095C88">
      <w:pPr>
        <w:spacing w:after="0" w:line="360" w:lineRule="auto"/>
        <w:ind w:firstLine="600"/>
        <w:jc w:val="both"/>
        <w:rPr>
          <w:rFonts w:eastAsia="Times New Roman" w:cstheme="minorHAnsi"/>
          <w:noProof/>
          <w:sz w:val="24"/>
          <w:szCs w:val="24"/>
        </w:rPr>
      </w:pPr>
      <w:r>
        <w:rPr>
          <w:rFonts w:eastAsia="Times New Roman" w:cstheme="minorHAnsi"/>
          <w:b/>
          <w:noProof/>
          <w:sz w:val="24"/>
          <w:szCs w:val="24"/>
        </w:rPr>
        <w:t xml:space="preserve">Kelima, </w:t>
      </w:r>
      <w:r w:rsidRPr="00381E61">
        <w:rPr>
          <w:rFonts w:eastAsia="Times New Roman" w:cstheme="minorHAnsi"/>
          <w:noProof/>
          <w:sz w:val="24"/>
          <w:szCs w:val="24"/>
        </w:rPr>
        <w:t>Fraksi PKS men</w:t>
      </w:r>
      <w:r>
        <w:rPr>
          <w:rFonts w:eastAsia="Times New Roman" w:cstheme="minorHAnsi"/>
          <w:noProof/>
          <w:sz w:val="24"/>
          <w:szCs w:val="24"/>
        </w:rPr>
        <w:t xml:space="preserve">ekankan pentingnya </w:t>
      </w:r>
      <w:r w:rsidRPr="00381E61">
        <w:rPr>
          <w:rFonts w:eastAsia="Times New Roman" w:cstheme="minorHAnsi"/>
          <w:noProof/>
          <w:sz w:val="24"/>
          <w:szCs w:val="24"/>
        </w:rPr>
        <w:t>posisi lokasi server</w:t>
      </w:r>
      <w:r>
        <w:rPr>
          <w:rFonts w:eastAsia="Times New Roman" w:cstheme="minorHAnsi"/>
          <w:noProof/>
          <w:sz w:val="24"/>
          <w:szCs w:val="24"/>
        </w:rPr>
        <w:t xml:space="preserve"> berada di dalam negeri</w:t>
      </w:r>
      <w:r>
        <w:rPr>
          <w:rFonts w:eastAsia="Times New Roman" w:cstheme="minorHAnsi"/>
          <w:b/>
          <w:noProof/>
          <w:sz w:val="24"/>
          <w:szCs w:val="24"/>
        </w:rPr>
        <w:t xml:space="preserve">. </w:t>
      </w:r>
      <w:r w:rsidR="00396CC2" w:rsidRPr="00396CC2">
        <w:rPr>
          <w:rFonts w:eastAsia="Times New Roman" w:cstheme="minorHAnsi"/>
          <w:noProof/>
          <w:sz w:val="24"/>
          <w:szCs w:val="24"/>
        </w:rPr>
        <w:t xml:space="preserve">Lokasi </w:t>
      </w:r>
      <w:r w:rsidR="00396CC2">
        <w:rPr>
          <w:rFonts w:eastAsia="Times New Roman" w:cstheme="minorHAnsi"/>
          <w:noProof/>
          <w:sz w:val="24"/>
          <w:szCs w:val="24"/>
        </w:rPr>
        <w:t xml:space="preserve">pusat data ini berhubungan dengan strategis pertahanan, keamanan dan ekonomi. Lokasi data berada di dalam negeri memungkinkan keamanan data lebih bisa dijamin baik dalam kondisi normal bahkan dalam situasi darurat. </w:t>
      </w:r>
    </w:p>
    <w:p w:rsidR="00271364" w:rsidRDefault="00381E61" w:rsidP="00095C88">
      <w:pPr>
        <w:spacing w:after="0" w:line="360" w:lineRule="auto"/>
        <w:ind w:firstLine="600"/>
        <w:jc w:val="both"/>
        <w:rPr>
          <w:rFonts w:eastAsia="Times New Roman" w:cstheme="minorHAnsi"/>
          <w:noProof/>
          <w:sz w:val="24"/>
          <w:szCs w:val="24"/>
        </w:rPr>
      </w:pPr>
      <w:r>
        <w:rPr>
          <w:rFonts w:eastAsia="Times New Roman" w:cstheme="minorHAnsi"/>
          <w:b/>
          <w:noProof/>
          <w:sz w:val="24"/>
          <w:szCs w:val="24"/>
        </w:rPr>
        <w:t xml:space="preserve">Kelima, </w:t>
      </w:r>
      <w:r w:rsidRPr="0087173E">
        <w:rPr>
          <w:rFonts w:eastAsia="Times New Roman" w:cstheme="minorHAnsi"/>
          <w:noProof/>
          <w:sz w:val="24"/>
          <w:szCs w:val="24"/>
        </w:rPr>
        <w:t>Fraksi PKS berpendapat</w:t>
      </w:r>
      <w:r>
        <w:rPr>
          <w:rFonts w:eastAsia="Times New Roman" w:cstheme="minorHAnsi"/>
          <w:b/>
          <w:noProof/>
          <w:sz w:val="24"/>
          <w:szCs w:val="24"/>
        </w:rPr>
        <w:t xml:space="preserve"> p</w:t>
      </w:r>
      <w:r w:rsidR="00396CC2" w:rsidRPr="00396CC2">
        <w:rPr>
          <w:rFonts w:eastAsia="Times New Roman" w:cstheme="minorHAnsi"/>
          <w:noProof/>
          <w:sz w:val="24"/>
          <w:szCs w:val="24"/>
        </w:rPr>
        <w:t>enetapan sanksi lebih ditekankan sebagai upaya penegakan hukum dan memberikan efek jera kepada pihak-pih</w:t>
      </w:r>
      <w:r w:rsidR="00396CC2">
        <w:rPr>
          <w:rFonts w:eastAsia="Times New Roman" w:cstheme="minorHAnsi"/>
          <w:noProof/>
          <w:sz w:val="24"/>
          <w:szCs w:val="24"/>
        </w:rPr>
        <w:t>ak yang bersengketa</w:t>
      </w:r>
      <w:r w:rsidR="00396CC2" w:rsidRPr="00396CC2">
        <w:rPr>
          <w:rFonts w:eastAsia="Times New Roman" w:cstheme="minorHAnsi"/>
          <w:noProof/>
          <w:sz w:val="24"/>
          <w:szCs w:val="24"/>
        </w:rPr>
        <w:t>.</w:t>
      </w:r>
      <w:r w:rsidR="00396CC2" w:rsidRPr="00396CC2">
        <w:rPr>
          <w:rFonts w:eastAsia="Times New Roman" w:cstheme="minorHAnsi"/>
          <w:b/>
          <w:noProof/>
          <w:sz w:val="24"/>
          <w:szCs w:val="24"/>
        </w:rPr>
        <w:t xml:space="preserve"> </w:t>
      </w:r>
      <w:r>
        <w:rPr>
          <w:rFonts w:eastAsia="Times New Roman" w:cstheme="minorHAnsi"/>
          <w:noProof/>
          <w:sz w:val="24"/>
          <w:szCs w:val="24"/>
        </w:rPr>
        <w:t>Selain itu penetapan sanksi</w:t>
      </w:r>
      <w:r w:rsidR="0087173E">
        <w:rPr>
          <w:rFonts w:eastAsia="Times New Roman" w:cstheme="minorHAnsi"/>
          <w:noProof/>
          <w:sz w:val="24"/>
          <w:szCs w:val="24"/>
        </w:rPr>
        <w:t xml:space="preserve"> sebagai</w:t>
      </w:r>
      <w:r w:rsidR="007F5792">
        <w:rPr>
          <w:rFonts w:eastAsia="Times New Roman" w:cstheme="minorHAnsi"/>
          <w:noProof/>
          <w:sz w:val="24"/>
          <w:szCs w:val="24"/>
        </w:rPr>
        <w:t xml:space="preserve"> upaya preventif dalam pelindungan d</w:t>
      </w:r>
      <w:r w:rsidR="0087173E">
        <w:rPr>
          <w:rFonts w:eastAsia="Times New Roman" w:cstheme="minorHAnsi"/>
          <w:noProof/>
          <w:sz w:val="24"/>
          <w:szCs w:val="24"/>
        </w:rPr>
        <w:t>ata pribadi</w:t>
      </w:r>
      <w:r w:rsidR="007F5792">
        <w:rPr>
          <w:rFonts w:eastAsia="Times New Roman" w:cstheme="minorHAnsi"/>
          <w:noProof/>
          <w:sz w:val="24"/>
          <w:szCs w:val="24"/>
        </w:rPr>
        <w:t xml:space="preserve">. </w:t>
      </w:r>
    </w:p>
    <w:p w:rsidR="00E75741" w:rsidRDefault="00E75741" w:rsidP="00E75741">
      <w:pPr>
        <w:spacing w:after="0" w:line="360" w:lineRule="auto"/>
        <w:jc w:val="both"/>
        <w:rPr>
          <w:rFonts w:eastAsia="Times New Roman" w:cstheme="minorHAnsi"/>
          <w:noProof/>
          <w:sz w:val="24"/>
          <w:szCs w:val="24"/>
        </w:rPr>
      </w:pPr>
    </w:p>
    <w:p w:rsidR="00E75741" w:rsidRPr="00E75741" w:rsidRDefault="00E75741" w:rsidP="00E75741">
      <w:pPr>
        <w:spacing w:after="0" w:line="360" w:lineRule="auto"/>
        <w:jc w:val="both"/>
        <w:rPr>
          <w:rFonts w:eastAsia="Times New Roman" w:cstheme="minorHAnsi"/>
          <w:b/>
          <w:noProof/>
          <w:sz w:val="24"/>
          <w:szCs w:val="24"/>
        </w:rPr>
      </w:pPr>
      <w:r w:rsidRPr="00E75741">
        <w:rPr>
          <w:rFonts w:eastAsia="Times New Roman" w:cstheme="minorHAnsi"/>
          <w:b/>
          <w:noProof/>
          <w:sz w:val="24"/>
          <w:szCs w:val="24"/>
        </w:rPr>
        <w:t>Pimpinan, Anggota Dewan,</w:t>
      </w:r>
      <w:r w:rsidRPr="00E75741">
        <w:rPr>
          <w:rFonts w:eastAsia="Times New Roman" w:cstheme="minorHAnsi"/>
          <w:b/>
          <w:noProof/>
          <w:sz w:val="24"/>
          <w:szCs w:val="24"/>
          <w:lang w:val="id-ID"/>
        </w:rPr>
        <w:t xml:space="preserve"> </w:t>
      </w:r>
      <w:r w:rsidRPr="00E75741">
        <w:rPr>
          <w:rFonts w:eastAsia="Times New Roman" w:cstheme="minorHAnsi"/>
          <w:b/>
          <w:noProof/>
          <w:sz w:val="24"/>
          <w:szCs w:val="24"/>
        </w:rPr>
        <w:t>Menteri Komunikasi dan Informatika</w:t>
      </w:r>
      <w:r w:rsidRPr="00E75741">
        <w:rPr>
          <w:rFonts w:eastAsia="Times New Roman" w:cstheme="minorHAnsi"/>
          <w:b/>
          <w:noProof/>
          <w:sz w:val="24"/>
          <w:szCs w:val="24"/>
          <w:lang w:val="id-ID"/>
        </w:rPr>
        <w:t xml:space="preserve">, </w:t>
      </w:r>
      <w:r w:rsidRPr="00E75741">
        <w:rPr>
          <w:rFonts w:eastAsia="Times New Roman" w:cstheme="minorHAnsi"/>
          <w:b/>
          <w:noProof/>
          <w:sz w:val="24"/>
          <w:szCs w:val="24"/>
        </w:rPr>
        <w:t>Menteri Dalam Negeri, Menteri Hukum dan Hak Asasi Manusia, serta hadirin yang kami hormati,</w:t>
      </w:r>
    </w:p>
    <w:p w:rsidR="007F5792" w:rsidRPr="0087173E" w:rsidRDefault="0087173E" w:rsidP="00291646">
      <w:pPr>
        <w:spacing w:after="0" w:line="360" w:lineRule="auto"/>
        <w:jc w:val="both"/>
        <w:rPr>
          <w:rFonts w:eastAsia="Times New Roman" w:cstheme="minorHAnsi"/>
          <w:noProof/>
          <w:sz w:val="24"/>
          <w:szCs w:val="24"/>
        </w:rPr>
      </w:pPr>
      <w:r>
        <w:rPr>
          <w:rFonts w:eastAsia="Times New Roman" w:cstheme="minorHAnsi"/>
          <w:b/>
          <w:noProof/>
          <w:sz w:val="24"/>
          <w:szCs w:val="24"/>
        </w:rPr>
        <w:tab/>
      </w:r>
      <w:r w:rsidRPr="0087173E">
        <w:rPr>
          <w:rFonts w:eastAsia="Times New Roman" w:cstheme="minorHAnsi"/>
          <w:noProof/>
          <w:sz w:val="24"/>
          <w:szCs w:val="24"/>
        </w:rPr>
        <w:t>Menimba</w:t>
      </w:r>
      <w:r>
        <w:rPr>
          <w:rFonts w:eastAsia="Times New Roman" w:cstheme="minorHAnsi"/>
          <w:noProof/>
          <w:sz w:val="24"/>
          <w:szCs w:val="24"/>
        </w:rPr>
        <w:t>ng beberapa hal yang sudah di</w:t>
      </w:r>
      <w:r w:rsidRPr="0087173E">
        <w:rPr>
          <w:rFonts w:eastAsia="Times New Roman" w:cstheme="minorHAnsi"/>
          <w:noProof/>
          <w:sz w:val="24"/>
          <w:szCs w:val="24"/>
        </w:rPr>
        <w:t>sampaikan</w:t>
      </w:r>
      <w:r>
        <w:rPr>
          <w:rFonts w:eastAsia="Times New Roman" w:cstheme="minorHAnsi"/>
          <w:noProof/>
          <w:sz w:val="24"/>
          <w:szCs w:val="24"/>
        </w:rPr>
        <w:t xml:space="preserve"> diatas</w:t>
      </w:r>
      <w:r w:rsidRPr="0087173E">
        <w:rPr>
          <w:rFonts w:eastAsia="Times New Roman" w:cstheme="minorHAnsi"/>
          <w:noProof/>
          <w:sz w:val="24"/>
          <w:szCs w:val="24"/>
        </w:rPr>
        <w:t xml:space="preserve">, kami Fraksi Partai Keadilan Sejahtera dengan mengucapkan Bismillahirrahmanirrahim menyatakan </w:t>
      </w:r>
      <w:r w:rsidRPr="0087173E">
        <w:rPr>
          <w:rFonts w:eastAsia="Times New Roman" w:cstheme="minorHAnsi"/>
          <w:b/>
          <w:noProof/>
          <w:sz w:val="24"/>
          <w:szCs w:val="24"/>
        </w:rPr>
        <w:t xml:space="preserve">Menyetujui </w:t>
      </w:r>
      <w:r w:rsidRPr="0087173E">
        <w:rPr>
          <w:rFonts w:eastAsia="Times New Roman" w:cstheme="minorHAnsi"/>
          <w:noProof/>
          <w:sz w:val="24"/>
          <w:szCs w:val="24"/>
        </w:rPr>
        <w:t xml:space="preserve">Rancangan Undang-Undang </w:t>
      </w:r>
      <w:r w:rsidR="00172E80">
        <w:rPr>
          <w:rFonts w:eastAsia="Times New Roman" w:cstheme="minorHAnsi"/>
          <w:noProof/>
          <w:sz w:val="24"/>
          <w:szCs w:val="24"/>
        </w:rPr>
        <w:t xml:space="preserve">tentang </w:t>
      </w:r>
      <w:r w:rsidRPr="0087173E">
        <w:rPr>
          <w:rFonts w:eastAsia="Times New Roman" w:cstheme="minorHAnsi"/>
          <w:noProof/>
          <w:sz w:val="24"/>
          <w:szCs w:val="24"/>
        </w:rPr>
        <w:t>Pelindungan</w:t>
      </w:r>
      <w:r w:rsidR="00B42B2D">
        <w:rPr>
          <w:rFonts w:eastAsia="Times New Roman" w:cstheme="minorHAnsi"/>
          <w:noProof/>
          <w:sz w:val="24"/>
          <w:szCs w:val="24"/>
        </w:rPr>
        <w:t xml:space="preserve"> Data Pribadi ditetapkan menjadi</w:t>
      </w:r>
      <w:r w:rsidRPr="0087173E">
        <w:rPr>
          <w:rFonts w:eastAsia="Times New Roman" w:cstheme="minorHAnsi"/>
          <w:noProof/>
          <w:sz w:val="24"/>
          <w:szCs w:val="24"/>
        </w:rPr>
        <w:t xml:space="preserve"> Undang-Undang.</w:t>
      </w:r>
    </w:p>
    <w:p w:rsidR="0063459A" w:rsidRPr="00291646" w:rsidRDefault="00E37464" w:rsidP="00291646">
      <w:pPr>
        <w:spacing w:after="0" w:line="360" w:lineRule="auto"/>
        <w:ind w:firstLine="720"/>
        <w:jc w:val="both"/>
        <w:rPr>
          <w:rFonts w:eastAsia="Times New Roman" w:cstheme="minorHAnsi"/>
          <w:noProof/>
          <w:sz w:val="24"/>
          <w:szCs w:val="24"/>
        </w:rPr>
      </w:pPr>
      <w:r w:rsidRPr="00291646">
        <w:rPr>
          <w:rFonts w:eastAsia="Times New Roman" w:cstheme="minorHAnsi"/>
          <w:noProof/>
          <w:color w:val="000000"/>
          <w:sz w:val="24"/>
          <w:szCs w:val="24"/>
        </w:rPr>
        <w:t xml:space="preserve">Demikian pandangan </w:t>
      </w:r>
      <w:r w:rsidRPr="00291646">
        <w:rPr>
          <w:rFonts w:eastAsia="Times New Roman" w:cstheme="minorHAnsi"/>
          <w:noProof/>
          <w:sz w:val="24"/>
          <w:szCs w:val="24"/>
        </w:rPr>
        <w:t xml:space="preserve">Fraksi Partai Keadilan Sejahtera </w:t>
      </w:r>
      <w:r w:rsidRPr="00291646">
        <w:rPr>
          <w:rFonts w:eastAsia="Times New Roman" w:cstheme="minorHAnsi"/>
          <w:noProof/>
          <w:color w:val="000000"/>
          <w:sz w:val="24"/>
          <w:szCs w:val="24"/>
        </w:rPr>
        <w:t>ini kami sampaikan, sebagai ikhtiar kita dalam</w:t>
      </w:r>
      <w:r w:rsidR="0063459A" w:rsidRPr="00291646">
        <w:rPr>
          <w:rFonts w:eastAsia="Times New Roman" w:cstheme="minorHAnsi"/>
          <w:noProof/>
          <w:color w:val="000000"/>
          <w:sz w:val="24"/>
          <w:szCs w:val="24"/>
        </w:rPr>
        <w:t xml:space="preserve"> melindungi  memberikan, </w:t>
      </w:r>
      <w:r w:rsidRPr="00291646">
        <w:rPr>
          <w:rFonts w:eastAsia="Times New Roman" w:cstheme="minorHAnsi"/>
          <w:noProof/>
          <w:color w:val="000000"/>
          <w:sz w:val="24"/>
          <w:szCs w:val="24"/>
        </w:rPr>
        <w:t>keadilan dan kesejahteraan bagi seluruh warga Negara Indonesia. Dan s</w:t>
      </w:r>
      <w:r w:rsidRPr="00291646">
        <w:rPr>
          <w:rFonts w:eastAsia="Times New Roman" w:cstheme="minorHAnsi"/>
          <w:noProof/>
          <w:sz w:val="24"/>
          <w:szCs w:val="24"/>
        </w:rPr>
        <w:t xml:space="preserve">emoga Allah </w:t>
      </w:r>
      <w:r w:rsidRPr="00291646">
        <w:rPr>
          <w:rFonts w:eastAsia="Times New Roman" w:cstheme="minorHAnsi"/>
          <w:i/>
          <w:noProof/>
          <w:color w:val="000000"/>
          <w:sz w:val="24"/>
          <w:szCs w:val="24"/>
        </w:rPr>
        <w:t>Subhanahu Wa Ta’ala</w:t>
      </w:r>
      <w:r w:rsidRPr="00291646">
        <w:rPr>
          <w:rFonts w:eastAsia="Times New Roman" w:cstheme="minorHAnsi"/>
          <w:noProof/>
          <w:sz w:val="24"/>
          <w:szCs w:val="24"/>
        </w:rPr>
        <w:t xml:space="preserve"> senantiasa memberikan kekuatan kepada kita untuk memberikan kerja terbaik bagi bangsa dan negara Indonesia.</w:t>
      </w:r>
    </w:p>
    <w:p w:rsidR="00E37464" w:rsidRPr="00291646" w:rsidRDefault="00E37464" w:rsidP="00291646">
      <w:pPr>
        <w:spacing w:after="0" w:line="360" w:lineRule="auto"/>
        <w:ind w:firstLine="720"/>
        <w:jc w:val="both"/>
        <w:rPr>
          <w:rFonts w:eastAsia="Times New Roman" w:cstheme="minorHAnsi"/>
          <w:noProof/>
          <w:sz w:val="24"/>
          <w:szCs w:val="24"/>
        </w:rPr>
      </w:pPr>
      <w:r w:rsidRPr="00291646">
        <w:rPr>
          <w:rFonts w:eastAsia="Times New Roman" w:cstheme="minorHAnsi"/>
          <w:noProof/>
          <w:color w:val="000000"/>
          <w:sz w:val="24"/>
          <w:szCs w:val="24"/>
        </w:rPr>
        <w:t xml:space="preserve">Atas perhatian </w:t>
      </w:r>
      <w:r w:rsidRPr="00291646">
        <w:rPr>
          <w:rFonts w:eastAsia="Times New Roman" w:cstheme="minorHAnsi"/>
          <w:noProof/>
          <w:sz w:val="24"/>
          <w:szCs w:val="24"/>
        </w:rPr>
        <w:t xml:space="preserve">Pimpinan, Anggota Dewan, </w:t>
      </w:r>
      <w:r w:rsidRPr="00291646">
        <w:rPr>
          <w:rFonts w:eastAsia="Times New Roman" w:cstheme="minorHAnsi"/>
          <w:noProof/>
          <w:sz w:val="24"/>
          <w:szCs w:val="24"/>
          <w:lang w:val="id-ID"/>
        </w:rPr>
        <w:t xml:space="preserve">Menteri </w:t>
      </w:r>
      <w:r w:rsidRPr="00291646">
        <w:rPr>
          <w:rFonts w:eastAsia="Times New Roman" w:cstheme="minorHAnsi"/>
          <w:noProof/>
          <w:sz w:val="24"/>
          <w:szCs w:val="24"/>
        </w:rPr>
        <w:t>Komunikasi dan Informatika</w:t>
      </w:r>
      <w:r w:rsidR="0087173E">
        <w:rPr>
          <w:rFonts w:eastAsia="Times New Roman" w:cstheme="minorHAnsi"/>
          <w:noProof/>
          <w:sz w:val="24"/>
          <w:szCs w:val="24"/>
        </w:rPr>
        <w:t>, Menteri Dalam Negeri, Menteri Hak Asasi dan Manusia</w:t>
      </w:r>
      <w:r w:rsidRPr="00291646">
        <w:rPr>
          <w:rFonts w:eastAsia="Times New Roman" w:cstheme="minorHAnsi"/>
          <w:noProof/>
          <w:sz w:val="24"/>
          <w:szCs w:val="24"/>
          <w:lang w:val="id-ID"/>
        </w:rPr>
        <w:t xml:space="preserve"> </w:t>
      </w:r>
      <w:r w:rsidRPr="00291646">
        <w:rPr>
          <w:rFonts w:eastAsia="Times New Roman" w:cstheme="minorHAnsi"/>
          <w:noProof/>
          <w:sz w:val="24"/>
          <w:szCs w:val="24"/>
        </w:rPr>
        <w:t>serta hadirin semua</w:t>
      </w:r>
      <w:r w:rsidRPr="00291646">
        <w:rPr>
          <w:rFonts w:eastAsia="Times New Roman" w:cstheme="minorHAnsi"/>
          <w:noProof/>
          <w:color w:val="000000"/>
          <w:sz w:val="24"/>
          <w:szCs w:val="24"/>
        </w:rPr>
        <w:t xml:space="preserve"> kami ucapkan terima kasih.</w:t>
      </w:r>
    </w:p>
    <w:p w:rsidR="00E37464" w:rsidRPr="00291646" w:rsidRDefault="00E37464" w:rsidP="00291646">
      <w:pPr>
        <w:spacing w:after="0" w:line="360" w:lineRule="auto"/>
        <w:jc w:val="both"/>
        <w:rPr>
          <w:rFonts w:eastAsia="Times New Roman" w:cstheme="minorHAnsi"/>
          <w:b/>
          <w:i/>
          <w:sz w:val="24"/>
          <w:szCs w:val="24"/>
          <w:lang w:val="id-ID"/>
        </w:rPr>
      </w:pPr>
    </w:p>
    <w:p w:rsidR="00E37464" w:rsidRPr="00291646" w:rsidRDefault="00E37464" w:rsidP="00291646">
      <w:pPr>
        <w:spacing w:after="0" w:line="360" w:lineRule="auto"/>
        <w:jc w:val="both"/>
        <w:rPr>
          <w:rFonts w:eastAsia="Times New Roman" w:cstheme="minorHAnsi"/>
          <w:b/>
          <w:i/>
          <w:sz w:val="24"/>
          <w:szCs w:val="24"/>
          <w:lang w:val="id-ID"/>
        </w:rPr>
      </w:pPr>
      <w:r w:rsidRPr="00291646">
        <w:rPr>
          <w:rFonts w:eastAsia="Times New Roman" w:cstheme="minorHAnsi"/>
          <w:b/>
          <w:i/>
          <w:sz w:val="24"/>
          <w:szCs w:val="24"/>
          <w:lang w:val="id-ID"/>
        </w:rPr>
        <w:t>Billahi taufiq wal hidayah</w:t>
      </w:r>
    </w:p>
    <w:p w:rsidR="00E37464" w:rsidRPr="00291646" w:rsidRDefault="00E37464" w:rsidP="00291646">
      <w:pPr>
        <w:tabs>
          <w:tab w:val="left" w:pos="6220"/>
        </w:tabs>
        <w:spacing w:after="0" w:line="360" w:lineRule="auto"/>
        <w:rPr>
          <w:rFonts w:eastAsia="Times New Roman" w:cstheme="minorHAnsi"/>
          <w:b/>
          <w:i/>
          <w:sz w:val="24"/>
          <w:szCs w:val="24"/>
          <w:lang w:val="id-ID"/>
        </w:rPr>
      </w:pPr>
      <w:r w:rsidRPr="00291646">
        <w:rPr>
          <w:rFonts w:eastAsia="Times New Roman" w:cstheme="minorHAnsi"/>
          <w:b/>
          <w:i/>
          <w:sz w:val="24"/>
          <w:szCs w:val="24"/>
          <w:lang w:val="id-ID"/>
        </w:rPr>
        <w:t>Wassalamu’alaikum Warohmatullohi Wabarokatuh.</w:t>
      </w:r>
      <w:r w:rsidRPr="00291646">
        <w:rPr>
          <w:rFonts w:eastAsia="Times New Roman" w:cstheme="minorHAnsi"/>
          <w:b/>
          <w:i/>
          <w:sz w:val="24"/>
          <w:szCs w:val="24"/>
          <w:lang w:val="id-ID"/>
        </w:rPr>
        <w:tab/>
      </w:r>
    </w:p>
    <w:p w:rsidR="00E37464" w:rsidRPr="00291646" w:rsidRDefault="00E37464" w:rsidP="00291646">
      <w:pPr>
        <w:spacing w:after="0" w:line="360" w:lineRule="auto"/>
        <w:jc w:val="both"/>
        <w:rPr>
          <w:rFonts w:eastAsia="Times New Roman" w:cstheme="minorHAnsi"/>
          <w:noProof/>
          <w:sz w:val="24"/>
          <w:szCs w:val="24"/>
        </w:rPr>
      </w:pPr>
    </w:p>
    <w:p w:rsidR="0087173E" w:rsidRDefault="0087173E" w:rsidP="0087173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Jakarta, </w:t>
      </w:r>
      <w:r w:rsidRPr="0087173E">
        <w:rPr>
          <w:rFonts w:cstheme="minorHAnsi"/>
          <w:sz w:val="24"/>
          <w:szCs w:val="24"/>
          <w:u w:val="single"/>
        </w:rPr>
        <w:t>11 Safar 1444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87173E">
        <w:rPr>
          <w:rFonts w:cstheme="minorHAnsi"/>
          <w:sz w:val="24"/>
          <w:szCs w:val="24"/>
          <w:u w:val="single"/>
        </w:rPr>
        <w:t>H</w:t>
      </w:r>
    </w:p>
    <w:p w:rsidR="00E37464" w:rsidRPr="00291646" w:rsidRDefault="0087173E" w:rsidP="0087173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63459A" w:rsidRPr="00291646">
        <w:rPr>
          <w:rFonts w:cstheme="minorHAnsi"/>
          <w:sz w:val="24"/>
          <w:szCs w:val="24"/>
        </w:rPr>
        <w:t xml:space="preserve">7 September </w:t>
      </w:r>
      <w:r w:rsidR="00DC4B62" w:rsidRPr="00291646">
        <w:rPr>
          <w:rFonts w:cstheme="minorHAnsi"/>
          <w:sz w:val="24"/>
          <w:szCs w:val="24"/>
        </w:rPr>
        <w:t>2022</w:t>
      </w:r>
      <w:r w:rsidR="00E37464" w:rsidRPr="00291646">
        <w:rPr>
          <w:rFonts w:cstheme="minorHAnsi"/>
          <w:sz w:val="24"/>
          <w:szCs w:val="24"/>
        </w:rPr>
        <w:t xml:space="preserve"> M</w:t>
      </w:r>
    </w:p>
    <w:p w:rsidR="00E37464" w:rsidRPr="00291646" w:rsidRDefault="00E37464" w:rsidP="0029164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291646">
        <w:rPr>
          <w:rFonts w:eastAsia="Times New Roman" w:cstheme="minorHAnsi"/>
          <w:sz w:val="24"/>
          <w:szCs w:val="24"/>
        </w:rPr>
        <w:t>                                                                </w:t>
      </w:r>
    </w:p>
    <w:p w:rsidR="00E37464" w:rsidRPr="00291646" w:rsidRDefault="00E37464" w:rsidP="00291646">
      <w:pPr>
        <w:spacing w:after="0" w:line="360" w:lineRule="auto"/>
        <w:rPr>
          <w:rFonts w:cstheme="minorHAnsi"/>
          <w:sz w:val="24"/>
          <w:szCs w:val="24"/>
        </w:rPr>
      </w:pPr>
      <w:bookmarkStart w:id="0" w:name="OLE_LINK1"/>
      <w:bookmarkStart w:id="1" w:name="OLE_LINK2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9"/>
        <w:gridCol w:w="4517"/>
      </w:tblGrid>
      <w:tr w:rsidR="00E37464" w:rsidRPr="00291646" w:rsidTr="0063459A">
        <w:trPr>
          <w:trHeight w:val="2151"/>
          <w:jc w:val="center"/>
        </w:trPr>
        <w:tc>
          <w:tcPr>
            <w:tcW w:w="9026" w:type="dxa"/>
            <w:gridSpan w:val="2"/>
            <w:shd w:val="clear" w:color="auto" w:fill="auto"/>
          </w:tcPr>
          <w:p w:rsidR="00E37464" w:rsidRPr="00291646" w:rsidRDefault="00E37464" w:rsidP="0029164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n-AU" w:eastAsia="en-AU"/>
              </w:rPr>
            </w:pPr>
            <w:r w:rsidRPr="002916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t>PIMPINAN</w:t>
            </w:r>
          </w:p>
          <w:p w:rsidR="00E37464" w:rsidRPr="00291646" w:rsidRDefault="00E37464" w:rsidP="0029164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n-AU" w:eastAsia="en-AU"/>
              </w:rPr>
            </w:pPr>
            <w:r w:rsidRPr="002916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t>FRAKSI PARTAI KEADILAN SEJAHTERA</w:t>
            </w:r>
          </w:p>
          <w:p w:rsidR="00E37464" w:rsidRPr="00291646" w:rsidRDefault="00E37464" w:rsidP="0029164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2916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t xml:space="preserve">DEWAN PERWAKILAN RAKYAT REPUBLIK INDONESIA      </w:t>
            </w:r>
          </w:p>
          <w:p w:rsidR="00E37464" w:rsidRPr="00291646" w:rsidRDefault="00E37464" w:rsidP="0029164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</w:p>
          <w:p w:rsidR="00E37464" w:rsidRPr="00291646" w:rsidRDefault="00E37464" w:rsidP="0029164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</w:p>
          <w:p w:rsidR="00E37464" w:rsidRPr="00291646" w:rsidRDefault="00E37464" w:rsidP="0029164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n-AU" w:eastAsia="en-AU"/>
              </w:rPr>
            </w:pPr>
          </w:p>
        </w:tc>
      </w:tr>
      <w:tr w:rsidR="00E37464" w:rsidRPr="00291646" w:rsidTr="0063459A">
        <w:trPr>
          <w:trHeight w:val="1955"/>
          <w:jc w:val="center"/>
        </w:trPr>
        <w:tc>
          <w:tcPr>
            <w:tcW w:w="4509" w:type="dxa"/>
            <w:shd w:val="clear" w:color="auto" w:fill="auto"/>
          </w:tcPr>
          <w:p w:rsidR="00E37464" w:rsidRPr="00291646" w:rsidRDefault="00E37464" w:rsidP="0029164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AU" w:eastAsia="en-AU"/>
              </w:rPr>
            </w:pPr>
            <w:r w:rsidRPr="00291646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AU" w:eastAsia="en-AU"/>
              </w:rPr>
              <w:t>Ketua,</w:t>
            </w:r>
          </w:p>
          <w:p w:rsidR="00E37464" w:rsidRPr="00291646" w:rsidRDefault="00E37464" w:rsidP="0029164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AU" w:eastAsia="en-AU"/>
              </w:rPr>
            </w:pPr>
          </w:p>
          <w:p w:rsidR="00E37464" w:rsidRPr="00291646" w:rsidRDefault="00E37464" w:rsidP="0029164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noProof/>
                <w:sz w:val="24"/>
                <w:szCs w:val="24"/>
                <w:u w:val="single"/>
                <w:lang w:val="en-AU" w:eastAsia="en-AU"/>
              </w:rPr>
            </w:pPr>
          </w:p>
          <w:p w:rsidR="00E37464" w:rsidRPr="00291646" w:rsidRDefault="00E37464" w:rsidP="0029164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noProof/>
                <w:sz w:val="24"/>
                <w:szCs w:val="24"/>
                <w:u w:val="single"/>
                <w:lang w:val="en-AU" w:eastAsia="en-AU"/>
              </w:rPr>
            </w:pPr>
          </w:p>
          <w:p w:rsidR="00E37464" w:rsidRPr="00291646" w:rsidRDefault="00E37464" w:rsidP="0029164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noProof/>
                <w:sz w:val="24"/>
                <w:szCs w:val="24"/>
                <w:u w:val="single"/>
                <w:lang w:val="en-AU" w:eastAsia="en-AU"/>
              </w:rPr>
            </w:pPr>
            <w:r w:rsidRPr="00291646">
              <w:rPr>
                <w:rFonts w:eastAsia="Times New Roman" w:cstheme="minorHAnsi"/>
                <w:b/>
                <w:bCs/>
                <w:noProof/>
                <w:sz w:val="24"/>
                <w:szCs w:val="24"/>
                <w:u w:val="single"/>
                <w:lang w:val="en-AU" w:eastAsia="en-AU"/>
              </w:rPr>
              <w:t>DR. H. Jazuli Juwaini, Lc. MA.</w:t>
            </w:r>
          </w:p>
          <w:p w:rsidR="00E37464" w:rsidRPr="00291646" w:rsidRDefault="00E37464" w:rsidP="00291646">
            <w:pPr>
              <w:spacing w:after="0" w:line="360" w:lineRule="auto"/>
              <w:jc w:val="center"/>
              <w:rPr>
                <w:rFonts w:eastAsia="Times New Roman" w:cstheme="minorHAnsi"/>
                <w:noProof/>
                <w:sz w:val="24"/>
                <w:szCs w:val="24"/>
                <w:lang w:eastAsia="en-AU"/>
              </w:rPr>
            </w:pPr>
            <w:r w:rsidRPr="00291646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AU" w:eastAsia="en-AU"/>
              </w:rPr>
              <w:t>A-449</w:t>
            </w:r>
          </w:p>
        </w:tc>
        <w:tc>
          <w:tcPr>
            <w:tcW w:w="4517" w:type="dxa"/>
            <w:shd w:val="clear" w:color="auto" w:fill="auto"/>
          </w:tcPr>
          <w:p w:rsidR="00E37464" w:rsidRPr="00291646" w:rsidRDefault="00E37464" w:rsidP="0029164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AU" w:eastAsia="en-AU"/>
              </w:rPr>
            </w:pPr>
            <w:r w:rsidRPr="00291646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AU" w:eastAsia="en-AU"/>
              </w:rPr>
              <w:t>Sekretaris,</w:t>
            </w:r>
          </w:p>
          <w:p w:rsidR="00E37464" w:rsidRPr="00291646" w:rsidRDefault="00E37464" w:rsidP="0029164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noProof/>
                <w:sz w:val="24"/>
                <w:szCs w:val="24"/>
                <w:u w:val="single"/>
                <w:lang w:val="en-AU" w:eastAsia="en-AU"/>
              </w:rPr>
            </w:pPr>
          </w:p>
          <w:p w:rsidR="00E37464" w:rsidRPr="00291646" w:rsidRDefault="00E37464" w:rsidP="0029164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noProof/>
                <w:sz w:val="24"/>
                <w:szCs w:val="24"/>
                <w:u w:val="single"/>
                <w:lang w:val="en-AU" w:eastAsia="en-AU"/>
              </w:rPr>
            </w:pPr>
          </w:p>
          <w:p w:rsidR="00E37464" w:rsidRPr="00291646" w:rsidRDefault="00E37464" w:rsidP="0029164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noProof/>
                <w:sz w:val="24"/>
                <w:szCs w:val="24"/>
                <w:u w:val="single"/>
                <w:lang w:val="en-AU" w:eastAsia="en-AU"/>
              </w:rPr>
            </w:pPr>
          </w:p>
          <w:p w:rsidR="00E37464" w:rsidRPr="00291646" w:rsidRDefault="00E37464" w:rsidP="0029164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AU" w:eastAsia="en-AU"/>
              </w:rPr>
            </w:pPr>
            <w:r w:rsidRPr="00291646">
              <w:rPr>
                <w:rFonts w:eastAsia="Times New Roman" w:cstheme="minorHAnsi"/>
                <w:b/>
                <w:bCs/>
                <w:noProof/>
                <w:sz w:val="24"/>
                <w:szCs w:val="24"/>
                <w:u w:val="single"/>
                <w:lang w:val="en-AU" w:eastAsia="en-AU"/>
              </w:rPr>
              <w:t>Hj.  Ledia Hanifa Amaliah, S.Si., M.Psi.T.</w:t>
            </w:r>
          </w:p>
          <w:p w:rsidR="00E37464" w:rsidRPr="00291646" w:rsidRDefault="00E37464" w:rsidP="00291646">
            <w:pPr>
              <w:tabs>
                <w:tab w:val="left" w:pos="1707"/>
                <w:tab w:val="center" w:pos="2202"/>
              </w:tabs>
              <w:spacing w:after="0" w:line="360" w:lineRule="auto"/>
              <w:jc w:val="center"/>
              <w:rPr>
                <w:rFonts w:eastAsia="Times New Roman" w:cstheme="minorHAnsi"/>
                <w:noProof/>
                <w:sz w:val="24"/>
                <w:szCs w:val="24"/>
                <w:lang w:eastAsia="en-AU"/>
              </w:rPr>
            </w:pPr>
            <w:r w:rsidRPr="00291646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AU" w:eastAsia="en-AU"/>
              </w:rPr>
              <w:t>A-427</w:t>
            </w:r>
          </w:p>
        </w:tc>
      </w:tr>
      <w:bookmarkEnd w:id="0"/>
      <w:bookmarkEnd w:id="1"/>
    </w:tbl>
    <w:p w:rsidR="00CC567F" w:rsidRPr="00291646" w:rsidRDefault="00CC567F" w:rsidP="0029164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CC567F" w:rsidRPr="002916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E9A873"/>
    <w:multiLevelType w:val="hybridMultilevel"/>
    <w:tmpl w:val="6C0BD6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612540"/>
    <w:multiLevelType w:val="hybridMultilevel"/>
    <w:tmpl w:val="C54891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EDEAE1"/>
    <w:multiLevelType w:val="hybridMultilevel"/>
    <w:tmpl w:val="011B6A4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213C41"/>
    <w:multiLevelType w:val="hybridMultilevel"/>
    <w:tmpl w:val="E88C50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8FB0F16"/>
    <w:multiLevelType w:val="multilevel"/>
    <w:tmpl w:val="C1FA4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9B262"/>
    <w:multiLevelType w:val="hybridMultilevel"/>
    <w:tmpl w:val="4E4D9A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0ADAE87"/>
    <w:multiLevelType w:val="hybridMultilevel"/>
    <w:tmpl w:val="2BD7F8E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9530628">
    <w:abstractNumId w:val="0"/>
  </w:num>
  <w:num w:numId="2" w16cid:durableId="836381928">
    <w:abstractNumId w:val="2"/>
  </w:num>
  <w:num w:numId="3" w16cid:durableId="1052770529">
    <w:abstractNumId w:val="3"/>
  </w:num>
  <w:num w:numId="4" w16cid:durableId="1649894756">
    <w:abstractNumId w:val="1"/>
  </w:num>
  <w:num w:numId="5" w16cid:durableId="1731032325">
    <w:abstractNumId w:val="6"/>
  </w:num>
  <w:num w:numId="6" w16cid:durableId="778262006">
    <w:abstractNumId w:val="5"/>
  </w:num>
  <w:num w:numId="7" w16cid:durableId="1126772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9DF"/>
    <w:rsid w:val="000271D2"/>
    <w:rsid w:val="0005439A"/>
    <w:rsid w:val="00095C88"/>
    <w:rsid w:val="000B3B6E"/>
    <w:rsid w:val="000C4A42"/>
    <w:rsid w:val="000E049B"/>
    <w:rsid w:val="00137067"/>
    <w:rsid w:val="00155226"/>
    <w:rsid w:val="00172E80"/>
    <w:rsid w:val="001F579D"/>
    <w:rsid w:val="00255F04"/>
    <w:rsid w:val="00257E7F"/>
    <w:rsid w:val="00271364"/>
    <w:rsid w:val="00291646"/>
    <w:rsid w:val="002940B1"/>
    <w:rsid w:val="002A0303"/>
    <w:rsid w:val="002A1B17"/>
    <w:rsid w:val="002A6078"/>
    <w:rsid w:val="002D582D"/>
    <w:rsid w:val="002E05C3"/>
    <w:rsid w:val="002F59D5"/>
    <w:rsid w:val="00381E61"/>
    <w:rsid w:val="00396CC2"/>
    <w:rsid w:val="003E536A"/>
    <w:rsid w:val="003F3757"/>
    <w:rsid w:val="003F6583"/>
    <w:rsid w:val="00421DAE"/>
    <w:rsid w:val="00451736"/>
    <w:rsid w:val="00473BEC"/>
    <w:rsid w:val="004E3F37"/>
    <w:rsid w:val="00550C1E"/>
    <w:rsid w:val="00571D33"/>
    <w:rsid w:val="005A1EEA"/>
    <w:rsid w:val="005F09DF"/>
    <w:rsid w:val="005F14F6"/>
    <w:rsid w:val="0063341C"/>
    <w:rsid w:val="0063459A"/>
    <w:rsid w:val="0066157A"/>
    <w:rsid w:val="00673699"/>
    <w:rsid w:val="00675AF6"/>
    <w:rsid w:val="006E01EC"/>
    <w:rsid w:val="006F09B3"/>
    <w:rsid w:val="0073082C"/>
    <w:rsid w:val="00754B9B"/>
    <w:rsid w:val="007F5792"/>
    <w:rsid w:val="00837C0F"/>
    <w:rsid w:val="0087173E"/>
    <w:rsid w:val="008E270F"/>
    <w:rsid w:val="00914B18"/>
    <w:rsid w:val="00927155"/>
    <w:rsid w:val="00AC7006"/>
    <w:rsid w:val="00AF4E44"/>
    <w:rsid w:val="00B42B2D"/>
    <w:rsid w:val="00B96CB6"/>
    <w:rsid w:val="00BB7D6E"/>
    <w:rsid w:val="00BC6A45"/>
    <w:rsid w:val="00CA736C"/>
    <w:rsid w:val="00CC567F"/>
    <w:rsid w:val="00CD67AA"/>
    <w:rsid w:val="00D229E5"/>
    <w:rsid w:val="00D2648B"/>
    <w:rsid w:val="00D97B45"/>
    <w:rsid w:val="00DC4B62"/>
    <w:rsid w:val="00E37464"/>
    <w:rsid w:val="00E63F3D"/>
    <w:rsid w:val="00E75741"/>
    <w:rsid w:val="00EA2B03"/>
    <w:rsid w:val="00F6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7FE44-F486-4C40-B904-4CDA4DA6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Default">
    <w:name w:val="Default"/>
    <w:rsid w:val="002A60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7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enekanan">
    <w:name w:val="Emphasis"/>
    <w:basedOn w:val="FontParagrafDefault"/>
    <w:uiPriority w:val="20"/>
    <w:qFormat/>
    <w:rsid w:val="002F59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Pengguna Tamu</cp:lastModifiedBy>
  <cp:revision>2</cp:revision>
  <dcterms:created xsi:type="dcterms:W3CDTF">2022-09-06T14:23:00Z</dcterms:created>
  <dcterms:modified xsi:type="dcterms:W3CDTF">2022-09-06T14:23:00Z</dcterms:modified>
</cp:coreProperties>
</file>